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7043F2" w14:textId="77777777" w:rsidR="002E0A68" w:rsidRDefault="002E0A68" w:rsidP="002E0A68">
      <w:pPr>
        <w:autoSpaceDE w:val="0"/>
        <w:autoSpaceDN w:val="0"/>
        <w:adjustRightInd w:val="0"/>
        <w:jc w:val="center"/>
        <w:rPr>
          <w:rFonts w:ascii="Verdana" w:hAnsi="Verdana"/>
          <w:b/>
          <w:sz w:val="28"/>
          <w:szCs w:val="28"/>
          <w:u w:val="single"/>
        </w:rPr>
      </w:pPr>
      <w:r w:rsidRPr="001C470D">
        <w:rPr>
          <w:rFonts w:ascii="Verdana" w:hAnsi="Verdana"/>
          <w:b/>
          <w:sz w:val="28"/>
          <w:szCs w:val="28"/>
          <w:u w:val="single"/>
        </w:rPr>
        <w:t>Kevin Barbary</w:t>
      </w:r>
    </w:p>
    <w:p w14:paraId="34CA6192" w14:textId="77777777" w:rsidR="009F33DF" w:rsidRPr="009F33DF" w:rsidRDefault="009F33DF" w:rsidP="002E0A68">
      <w:pPr>
        <w:autoSpaceDE w:val="0"/>
        <w:autoSpaceDN w:val="0"/>
        <w:adjustRightInd w:val="0"/>
        <w:jc w:val="center"/>
        <w:rPr>
          <w:rFonts w:ascii="Verdana" w:hAnsi="Verdana"/>
          <w:b/>
          <w:sz w:val="16"/>
          <w:szCs w:val="16"/>
          <w:u w:val="single"/>
        </w:rPr>
      </w:pPr>
    </w:p>
    <w:p w14:paraId="4AEB41BA" w14:textId="77777777" w:rsidR="002E0A68" w:rsidRPr="009F33DF" w:rsidRDefault="002E0A68" w:rsidP="001C6BA1">
      <w:pPr>
        <w:autoSpaceDE w:val="0"/>
        <w:autoSpaceDN w:val="0"/>
        <w:adjustRightInd w:val="0"/>
        <w:rPr>
          <w:rFonts w:ascii="Tahoma" w:hAnsi="Tahoma"/>
          <w:b/>
          <w:sz w:val="16"/>
          <w:szCs w:val="16"/>
          <w:u w:val="single"/>
        </w:rPr>
      </w:pPr>
    </w:p>
    <w:tbl>
      <w:tblPr>
        <w:tblpPr w:leftFromText="181" w:rightFromText="181" w:vertAnchor="text" w:horzAnchor="page" w:tblpXSpec="center" w:tblpY="1"/>
        <w:tblW w:w="11179" w:type="dxa"/>
        <w:jc w:val="center"/>
        <w:tblLayout w:type="fixed"/>
        <w:tblLook w:val="0000" w:firstRow="0" w:lastRow="0" w:firstColumn="0" w:lastColumn="0" w:noHBand="0" w:noVBand="0"/>
      </w:tblPr>
      <w:tblGrid>
        <w:gridCol w:w="2235"/>
        <w:gridCol w:w="1701"/>
        <w:gridCol w:w="2551"/>
        <w:gridCol w:w="4692"/>
      </w:tblGrid>
      <w:tr w:rsidR="001C6BA1" w14:paraId="4BE0CD5D" w14:textId="77777777" w:rsidTr="009F33DF">
        <w:trPr>
          <w:trHeight w:val="422"/>
          <w:jc w:val="center"/>
        </w:trPr>
        <w:tc>
          <w:tcPr>
            <w:tcW w:w="2235" w:type="dxa"/>
          </w:tcPr>
          <w:p w14:paraId="3E4559DC" w14:textId="77777777" w:rsidR="001C6BA1" w:rsidRPr="008729EC" w:rsidRDefault="001C6BA1" w:rsidP="001C6BA1">
            <w:pPr>
              <w:autoSpaceDE w:val="0"/>
              <w:autoSpaceDN w:val="0"/>
              <w:adjustRightInd w:val="0"/>
              <w:jc w:val="both"/>
              <w:rPr>
                <w:rFonts w:ascii="Verdana" w:hAnsi="Verdana"/>
                <w:b/>
                <w:sz w:val="20"/>
                <w:szCs w:val="20"/>
              </w:rPr>
            </w:pPr>
            <w:r w:rsidRPr="008729EC">
              <w:rPr>
                <w:rFonts w:ascii="Verdana" w:hAnsi="Verdana"/>
                <w:b/>
                <w:sz w:val="20"/>
                <w:szCs w:val="20"/>
              </w:rPr>
              <w:t>Personal Details</w:t>
            </w:r>
          </w:p>
        </w:tc>
        <w:tc>
          <w:tcPr>
            <w:tcW w:w="8944" w:type="dxa"/>
            <w:gridSpan w:val="3"/>
          </w:tcPr>
          <w:p w14:paraId="5FD6BB6A" w14:textId="266E7A84" w:rsidR="001C6BA1" w:rsidRPr="001C6BA1" w:rsidRDefault="001C6BA1" w:rsidP="001C6BA1">
            <w:pPr>
              <w:autoSpaceDE w:val="0"/>
              <w:autoSpaceDN w:val="0"/>
              <w:adjustRightInd w:val="0"/>
              <w:ind w:right="-102"/>
              <w:rPr>
                <w:rFonts w:ascii="Tahoma" w:hAnsi="Tahoma"/>
                <w:sz w:val="20"/>
                <w:szCs w:val="20"/>
              </w:rPr>
            </w:pPr>
            <w:r>
              <w:rPr>
                <w:rFonts w:ascii="Tahoma" w:hAnsi="Tahoma"/>
                <w:sz w:val="20"/>
                <w:szCs w:val="20"/>
              </w:rPr>
              <w:t xml:space="preserve">Born: 24th December 1974     Address: </w:t>
            </w:r>
            <w:proofErr w:type="spellStart"/>
            <w:r>
              <w:rPr>
                <w:rFonts w:ascii="Tahoma" w:hAnsi="Tahoma"/>
                <w:sz w:val="20"/>
                <w:szCs w:val="20"/>
              </w:rPr>
              <w:t>Wandsworth</w:t>
            </w:r>
            <w:proofErr w:type="spellEnd"/>
            <w:r>
              <w:rPr>
                <w:rFonts w:ascii="Tahoma" w:hAnsi="Tahoma"/>
                <w:sz w:val="20"/>
                <w:szCs w:val="20"/>
              </w:rPr>
              <w:t xml:space="preserve">, London     </w:t>
            </w:r>
            <w:r>
              <w:rPr>
                <w:rFonts w:ascii="Tahoma" w:hAnsi="Tahoma"/>
                <w:sz w:val="20"/>
              </w:rPr>
              <w:t>Email: kevinbarbary@gmail.com</w:t>
            </w:r>
          </w:p>
        </w:tc>
      </w:tr>
      <w:tr w:rsidR="001C6BA1" w14:paraId="288EF309" w14:textId="77777777" w:rsidTr="00D22378">
        <w:trPr>
          <w:trHeight w:val="432"/>
          <w:jc w:val="center"/>
        </w:trPr>
        <w:tc>
          <w:tcPr>
            <w:tcW w:w="2235" w:type="dxa"/>
          </w:tcPr>
          <w:p w14:paraId="0A334C4B" w14:textId="4B2606F8" w:rsidR="001C6BA1" w:rsidRPr="008729EC" w:rsidRDefault="001C6BA1" w:rsidP="001C6BA1">
            <w:pPr>
              <w:autoSpaceDE w:val="0"/>
              <w:autoSpaceDN w:val="0"/>
              <w:adjustRightInd w:val="0"/>
              <w:jc w:val="both"/>
              <w:rPr>
                <w:rFonts w:ascii="Verdana" w:hAnsi="Verdana"/>
                <w:b/>
                <w:sz w:val="20"/>
                <w:szCs w:val="20"/>
              </w:rPr>
            </w:pPr>
            <w:r w:rsidRPr="008729EC">
              <w:rPr>
                <w:rFonts w:ascii="Verdana" w:hAnsi="Verdana"/>
                <w:b/>
                <w:sz w:val="20"/>
                <w:szCs w:val="20"/>
              </w:rPr>
              <w:t>Qualifications</w:t>
            </w:r>
          </w:p>
        </w:tc>
        <w:tc>
          <w:tcPr>
            <w:tcW w:w="8944" w:type="dxa"/>
            <w:gridSpan w:val="3"/>
          </w:tcPr>
          <w:p w14:paraId="6D02951D" w14:textId="77777777" w:rsidR="001C6BA1" w:rsidRDefault="001C6BA1" w:rsidP="001C6BA1">
            <w:pPr>
              <w:tabs>
                <w:tab w:val="left" w:pos="2700"/>
              </w:tabs>
              <w:autoSpaceDE w:val="0"/>
              <w:autoSpaceDN w:val="0"/>
              <w:adjustRightInd w:val="0"/>
              <w:ind w:right="-102"/>
              <w:jc w:val="both"/>
              <w:rPr>
                <w:rFonts w:ascii="Tahoma" w:hAnsi="Tahoma"/>
                <w:sz w:val="20"/>
              </w:rPr>
            </w:pPr>
            <w:r>
              <w:rPr>
                <w:rFonts w:ascii="Tahoma" w:hAnsi="Tahoma"/>
                <w:sz w:val="20"/>
              </w:rPr>
              <w:t>B.Sc. (</w:t>
            </w:r>
            <w:proofErr w:type="spellStart"/>
            <w:r>
              <w:rPr>
                <w:rFonts w:ascii="Tahoma" w:hAnsi="Tahoma"/>
                <w:sz w:val="20"/>
              </w:rPr>
              <w:t>Hons</w:t>
            </w:r>
            <w:proofErr w:type="spellEnd"/>
            <w:r>
              <w:rPr>
                <w:rFonts w:ascii="Tahoma" w:hAnsi="Tahoma"/>
                <w:sz w:val="20"/>
              </w:rPr>
              <w:t>) Computer Science, University of Kent at Canterbury.</w:t>
            </w:r>
          </w:p>
          <w:p w14:paraId="1F680337" w14:textId="0CE62679"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A-Levels: Computing, Mathematics, Economics, Business Studies.</w:t>
            </w:r>
          </w:p>
          <w:p w14:paraId="171F5866" w14:textId="77777777" w:rsidR="001C6BA1" w:rsidRPr="00D22378" w:rsidRDefault="001C6BA1" w:rsidP="001C6BA1">
            <w:pPr>
              <w:tabs>
                <w:tab w:val="left" w:pos="2700"/>
              </w:tabs>
              <w:autoSpaceDE w:val="0"/>
              <w:autoSpaceDN w:val="0"/>
              <w:adjustRightInd w:val="0"/>
              <w:ind w:left="1440" w:right="-102" w:hanging="1440"/>
              <w:jc w:val="both"/>
              <w:rPr>
                <w:rFonts w:ascii="Tahoma" w:hAnsi="Tahoma"/>
                <w:sz w:val="16"/>
                <w:szCs w:val="16"/>
              </w:rPr>
            </w:pPr>
          </w:p>
        </w:tc>
      </w:tr>
      <w:tr w:rsidR="001C6BA1" w14:paraId="10EAA621" w14:textId="77777777" w:rsidTr="00D22378">
        <w:trPr>
          <w:trHeight w:val="3392"/>
          <w:jc w:val="center"/>
        </w:trPr>
        <w:tc>
          <w:tcPr>
            <w:tcW w:w="2235" w:type="dxa"/>
          </w:tcPr>
          <w:p w14:paraId="0F0E59AB" w14:textId="77777777" w:rsidR="001C6BA1" w:rsidRPr="008729EC" w:rsidRDefault="001C6BA1" w:rsidP="001C6BA1">
            <w:pPr>
              <w:autoSpaceDE w:val="0"/>
              <w:autoSpaceDN w:val="0"/>
              <w:adjustRightInd w:val="0"/>
              <w:jc w:val="both"/>
              <w:rPr>
                <w:rFonts w:ascii="Verdana" w:hAnsi="Verdana"/>
                <w:b/>
                <w:sz w:val="20"/>
                <w:szCs w:val="20"/>
              </w:rPr>
            </w:pPr>
            <w:r w:rsidRPr="008729EC">
              <w:rPr>
                <w:rFonts w:ascii="Verdana" w:hAnsi="Verdana"/>
                <w:b/>
                <w:sz w:val="20"/>
                <w:szCs w:val="20"/>
              </w:rPr>
              <w:t>Career Summary</w:t>
            </w:r>
          </w:p>
          <w:p w14:paraId="3492ADD8" w14:textId="77777777" w:rsidR="001C6BA1" w:rsidRPr="00B1170A" w:rsidRDefault="001C6BA1" w:rsidP="001C6BA1">
            <w:pPr>
              <w:autoSpaceDE w:val="0"/>
              <w:autoSpaceDN w:val="0"/>
              <w:adjustRightInd w:val="0"/>
              <w:jc w:val="both"/>
              <w:rPr>
                <w:rFonts w:ascii="Verdana" w:hAnsi="Verdana"/>
                <w:sz w:val="20"/>
                <w:szCs w:val="20"/>
              </w:rPr>
            </w:pPr>
            <w:r w:rsidRPr="008729EC">
              <w:rPr>
                <w:rFonts w:ascii="Verdana" w:hAnsi="Verdana"/>
                <w:b/>
                <w:sz w:val="20"/>
                <w:szCs w:val="20"/>
              </w:rPr>
              <w:t>&amp; Skills Profile</w:t>
            </w:r>
          </w:p>
        </w:tc>
        <w:tc>
          <w:tcPr>
            <w:tcW w:w="1701" w:type="dxa"/>
          </w:tcPr>
          <w:p w14:paraId="7A23FE33" w14:textId="38BCEFFB" w:rsidR="001C6BA1" w:rsidRPr="000E0C4A" w:rsidRDefault="001C6BA1" w:rsidP="001C6BA1">
            <w:pPr>
              <w:tabs>
                <w:tab w:val="left" w:pos="2700"/>
              </w:tabs>
              <w:autoSpaceDE w:val="0"/>
              <w:autoSpaceDN w:val="0"/>
              <w:adjustRightInd w:val="0"/>
              <w:ind w:left="1440" w:right="-102" w:hanging="1440"/>
              <w:jc w:val="both"/>
              <w:rPr>
                <w:rFonts w:ascii="Tahoma" w:hAnsi="Tahoma"/>
                <w:sz w:val="20"/>
                <w:szCs w:val="20"/>
                <w:u w:val="single"/>
              </w:rPr>
            </w:pPr>
            <w:r w:rsidRPr="000E0C4A">
              <w:rPr>
                <w:rFonts w:ascii="Tahoma" w:hAnsi="Tahoma"/>
                <w:sz w:val="20"/>
                <w:szCs w:val="20"/>
                <w:u w:val="single"/>
              </w:rPr>
              <w:t>Permanent role</w:t>
            </w:r>
            <w:r>
              <w:rPr>
                <w:rFonts w:ascii="Tahoma" w:hAnsi="Tahoma"/>
                <w:sz w:val="20"/>
                <w:szCs w:val="20"/>
                <w:u w:val="single"/>
              </w:rPr>
              <w:t>s</w:t>
            </w:r>
            <w:r w:rsidRPr="000E0C4A">
              <w:rPr>
                <w:rFonts w:ascii="Tahoma" w:hAnsi="Tahoma"/>
                <w:sz w:val="20"/>
                <w:szCs w:val="20"/>
                <w:u w:val="single"/>
              </w:rPr>
              <w:t>:</w:t>
            </w:r>
          </w:p>
          <w:p w14:paraId="25712D06" w14:textId="434F4A06"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2018-present</w:t>
            </w:r>
          </w:p>
          <w:p w14:paraId="51DBD659" w14:textId="23F91396"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2010-2018</w:t>
            </w:r>
          </w:p>
          <w:p w14:paraId="15834650" w14:textId="77777777" w:rsidR="001C6BA1" w:rsidRDefault="001C6BA1" w:rsidP="001C6BA1">
            <w:pPr>
              <w:tabs>
                <w:tab w:val="left" w:pos="2700"/>
              </w:tabs>
              <w:autoSpaceDE w:val="0"/>
              <w:autoSpaceDN w:val="0"/>
              <w:adjustRightInd w:val="0"/>
              <w:ind w:right="-102"/>
              <w:jc w:val="both"/>
              <w:rPr>
                <w:rFonts w:ascii="Tahoma" w:hAnsi="Tahoma"/>
                <w:sz w:val="20"/>
              </w:rPr>
            </w:pPr>
          </w:p>
          <w:p w14:paraId="682D1C23" w14:textId="77777777" w:rsidR="001C6BA1" w:rsidRPr="000E0C4A" w:rsidRDefault="001C6BA1" w:rsidP="001C6BA1">
            <w:pPr>
              <w:tabs>
                <w:tab w:val="left" w:pos="2700"/>
              </w:tabs>
              <w:autoSpaceDE w:val="0"/>
              <w:autoSpaceDN w:val="0"/>
              <w:adjustRightInd w:val="0"/>
              <w:ind w:left="1440" w:right="-102" w:hanging="1440"/>
              <w:jc w:val="both"/>
              <w:rPr>
                <w:rFonts w:ascii="Tahoma" w:hAnsi="Tahoma"/>
                <w:sz w:val="20"/>
                <w:szCs w:val="20"/>
                <w:u w:val="single"/>
              </w:rPr>
            </w:pPr>
            <w:r w:rsidRPr="000E0C4A">
              <w:rPr>
                <w:rFonts w:ascii="Tahoma" w:hAnsi="Tahoma"/>
                <w:sz w:val="20"/>
                <w:szCs w:val="20"/>
                <w:u w:val="single"/>
              </w:rPr>
              <w:t>Freelance:</w:t>
            </w:r>
          </w:p>
          <w:p w14:paraId="259D69F2" w14:textId="77777777" w:rsidR="001C6BA1" w:rsidRDefault="001C6BA1" w:rsidP="001C6BA1">
            <w:pPr>
              <w:tabs>
                <w:tab w:val="left" w:pos="2700"/>
              </w:tabs>
              <w:autoSpaceDE w:val="0"/>
              <w:autoSpaceDN w:val="0"/>
              <w:adjustRightInd w:val="0"/>
              <w:ind w:right="-102"/>
              <w:jc w:val="both"/>
              <w:rPr>
                <w:rFonts w:ascii="Tahoma" w:hAnsi="Tahoma"/>
                <w:sz w:val="20"/>
              </w:rPr>
            </w:pPr>
            <w:r>
              <w:rPr>
                <w:rFonts w:ascii="Tahoma" w:hAnsi="Tahoma"/>
                <w:sz w:val="20"/>
              </w:rPr>
              <w:t>2002-2005</w:t>
            </w:r>
          </w:p>
          <w:p w14:paraId="22F62CBA"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2000-2002</w:t>
            </w:r>
          </w:p>
          <w:p w14:paraId="591E9DCE"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1999</w:t>
            </w:r>
          </w:p>
          <w:p w14:paraId="0698D78F"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p>
          <w:p w14:paraId="309235C2"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1998</w:t>
            </w:r>
          </w:p>
          <w:p w14:paraId="74251EC7"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1997</w:t>
            </w:r>
          </w:p>
          <w:p w14:paraId="4F1AA730"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1997</w:t>
            </w:r>
          </w:p>
          <w:p w14:paraId="4C8CAFAF"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1997</w:t>
            </w:r>
          </w:p>
        </w:tc>
        <w:tc>
          <w:tcPr>
            <w:tcW w:w="2551" w:type="dxa"/>
          </w:tcPr>
          <w:p w14:paraId="4C3C9ED8"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p>
          <w:p w14:paraId="01D8F642" w14:textId="53D799DA" w:rsidR="001C6BA1" w:rsidRDefault="001C6BA1" w:rsidP="001C6BA1">
            <w:pPr>
              <w:tabs>
                <w:tab w:val="left" w:pos="2700"/>
              </w:tabs>
              <w:autoSpaceDE w:val="0"/>
              <w:autoSpaceDN w:val="0"/>
              <w:adjustRightInd w:val="0"/>
              <w:ind w:left="1440" w:right="-102" w:hanging="1440"/>
              <w:jc w:val="both"/>
              <w:rPr>
                <w:rFonts w:ascii="Tahoma" w:hAnsi="Tahoma"/>
                <w:sz w:val="20"/>
              </w:rPr>
            </w:pPr>
            <w:proofErr w:type="spellStart"/>
            <w:r>
              <w:rPr>
                <w:rFonts w:ascii="Tahoma" w:hAnsi="Tahoma"/>
                <w:sz w:val="20"/>
              </w:rPr>
              <w:t>Perkbox</w:t>
            </w:r>
            <w:proofErr w:type="spellEnd"/>
          </w:p>
          <w:p w14:paraId="4CA6AF3E" w14:textId="141FCA19"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Core Learning Services -</w:t>
            </w:r>
          </w:p>
          <w:p w14:paraId="319DB125"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proofErr w:type="gramStart"/>
            <w:r>
              <w:rPr>
                <w:rFonts w:ascii="Tahoma" w:hAnsi="Tahoma"/>
                <w:sz w:val="20"/>
              </w:rPr>
              <w:t>lead</w:t>
            </w:r>
            <w:proofErr w:type="gramEnd"/>
            <w:r>
              <w:rPr>
                <w:rFonts w:ascii="Tahoma" w:hAnsi="Tahoma"/>
                <w:sz w:val="20"/>
              </w:rPr>
              <w:t xml:space="preserve"> developer for 5 years</w:t>
            </w:r>
          </w:p>
          <w:p w14:paraId="1997D8F9" w14:textId="77777777" w:rsidR="001C6BA1" w:rsidRPr="001C6BA1" w:rsidRDefault="001C6BA1" w:rsidP="001C6BA1">
            <w:pPr>
              <w:tabs>
                <w:tab w:val="left" w:pos="2700"/>
              </w:tabs>
              <w:autoSpaceDE w:val="0"/>
              <w:autoSpaceDN w:val="0"/>
              <w:adjustRightInd w:val="0"/>
              <w:ind w:right="-102"/>
              <w:jc w:val="both"/>
              <w:rPr>
                <w:rFonts w:ascii="Tahoma" w:hAnsi="Tahoma"/>
                <w:sz w:val="20"/>
                <w:szCs w:val="20"/>
              </w:rPr>
            </w:pPr>
          </w:p>
          <w:p w14:paraId="716B7796" w14:textId="77777777" w:rsidR="001C6BA1" w:rsidRDefault="001C6BA1" w:rsidP="001C6BA1">
            <w:pPr>
              <w:tabs>
                <w:tab w:val="left" w:pos="2700"/>
              </w:tabs>
              <w:autoSpaceDE w:val="0"/>
              <w:autoSpaceDN w:val="0"/>
              <w:adjustRightInd w:val="0"/>
              <w:ind w:right="-102"/>
              <w:jc w:val="both"/>
              <w:rPr>
                <w:rFonts w:ascii="Tahoma" w:hAnsi="Tahoma"/>
                <w:sz w:val="20"/>
              </w:rPr>
            </w:pPr>
            <w:r>
              <w:rPr>
                <w:rFonts w:ascii="Tahoma" w:hAnsi="Tahoma"/>
                <w:sz w:val="20"/>
              </w:rPr>
              <w:t>British American Tobacco</w:t>
            </w:r>
          </w:p>
          <w:p w14:paraId="42D798FF"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British American Tobacco</w:t>
            </w:r>
          </w:p>
          <w:p w14:paraId="641550DE" w14:textId="77777777" w:rsidR="001C6BA1" w:rsidRDefault="001C6BA1" w:rsidP="001C6BA1">
            <w:pPr>
              <w:tabs>
                <w:tab w:val="left" w:pos="2700"/>
              </w:tabs>
              <w:autoSpaceDE w:val="0"/>
              <w:autoSpaceDN w:val="0"/>
              <w:adjustRightInd w:val="0"/>
              <w:ind w:right="-102"/>
              <w:rPr>
                <w:rFonts w:ascii="Tahoma" w:hAnsi="Tahoma"/>
                <w:sz w:val="20"/>
              </w:rPr>
            </w:pPr>
            <w:r>
              <w:rPr>
                <w:rFonts w:ascii="Tahoma" w:hAnsi="Tahoma"/>
                <w:sz w:val="20"/>
              </w:rPr>
              <w:t>European Financial Data Services</w:t>
            </w:r>
          </w:p>
          <w:p w14:paraId="20CC3383"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Prudential Assurance</w:t>
            </w:r>
          </w:p>
          <w:p w14:paraId="54E0DA6B"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Friends Provident</w:t>
            </w:r>
          </w:p>
          <w:p w14:paraId="51280CB1"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Sphere Drake</w:t>
            </w:r>
          </w:p>
          <w:p w14:paraId="087BC9A1" w14:textId="77777777" w:rsidR="001C6BA1" w:rsidRDefault="001C6BA1" w:rsidP="001C6BA1">
            <w:pPr>
              <w:tabs>
                <w:tab w:val="left" w:pos="2700"/>
              </w:tabs>
              <w:autoSpaceDE w:val="0"/>
              <w:autoSpaceDN w:val="0"/>
              <w:adjustRightInd w:val="0"/>
              <w:ind w:left="1440" w:right="-102" w:hanging="1440"/>
              <w:jc w:val="both"/>
              <w:rPr>
                <w:rFonts w:ascii="Tahoma" w:hAnsi="Tahoma"/>
                <w:sz w:val="20"/>
              </w:rPr>
            </w:pPr>
            <w:r>
              <w:rPr>
                <w:rFonts w:ascii="Tahoma" w:hAnsi="Tahoma"/>
                <w:sz w:val="20"/>
              </w:rPr>
              <w:t>FDM</w:t>
            </w:r>
          </w:p>
        </w:tc>
        <w:tc>
          <w:tcPr>
            <w:tcW w:w="4692" w:type="dxa"/>
          </w:tcPr>
          <w:p w14:paraId="0FF2EB79" w14:textId="77777777" w:rsidR="001C6BA1" w:rsidRDefault="001C6BA1" w:rsidP="001C6BA1">
            <w:pPr>
              <w:tabs>
                <w:tab w:val="left" w:pos="2700"/>
              </w:tabs>
              <w:autoSpaceDE w:val="0"/>
              <w:autoSpaceDN w:val="0"/>
              <w:adjustRightInd w:val="0"/>
              <w:rPr>
                <w:rFonts w:ascii="Tahoma" w:hAnsi="Tahoma"/>
                <w:sz w:val="20"/>
              </w:rPr>
            </w:pPr>
          </w:p>
          <w:p w14:paraId="7B6BE27E" w14:textId="050A14A4" w:rsidR="001C6BA1" w:rsidRDefault="001C6BA1" w:rsidP="00DE7224">
            <w:pPr>
              <w:tabs>
                <w:tab w:val="left" w:pos="2700"/>
              </w:tabs>
              <w:autoSpaceDE w:val="0"/>
              <w:autoSpaceDN w:val="0"/>
              <w:adjustRightInd w:val="0"/>
              <w:rPr>
                <w:rFonts w:ascii="Tahoma" w:hAnsi="Tahoma"/>
                <w:sz w:val="20"/>
              </w:rPr>
            </w:pPr>
            <w:r>
              <w:rPr>
                <w:rFonts w:ascii="Tahoma" w:hAnsi="Tahoma"/>
                <w:sz w:val="20"/>
              </w:rPr>
              <w:t xml:space="preserve">PHP, </w:t>
            </w:r>
            <w:proofErr w:type="spellStart"/>
            <w:r>
              <w:rPr>
                <w:rFonts w:ascii="Tahoma" w:hAnsi="Tahoma"/>
                <w:sz w:val="20"/>
              </w:rPr>
              <w:t>Zend</w:t>
            </w:r>
            <w:proofErr w:type="spellEnd"/>
            <w:r>
              <w:rPr>
                <w:rFonts w:ascii="Tahoma" w:hAnsi="Tahoma"/>
                <w:sz w:val="20"/>
              </w:rPr>
              <w:t>, MySQL, Go, Apex, Git, Stash, Jenkins</w:t>
            </w:r>
          </w:p>
          <w:p w14:paraId="75404D75" w14:textId="1F736233" w:rsidR="001C6BA1" w:rsidRDefault="001C6BA1" w:rsidP="00DE7224">
            <w:pPr>
              <w:tabs>
                <w:tab w:val="left" w:pos="2700"/>
              </w:tabs>
              <w:autoSpaceDE w:val="0"/>
              <w:autoSpaceDN w:val="0"/>
              <w:adjustRightInd w:val="0"/>
              <w:rPr>
                <w:rFonts w:ascii="Tahoma" w:hAnsi="Tahoma"/>
                <w:sz w:val="20"/>
              </w:rPr>
            </w:pPr>
            <w:r>
              <w:rPr>
                <w:rFonts w:ascii="Tahoma" w:hAnsi="Tahoma"/>
                <w:sz w:val="20"/>
              </w:rPr>
              <w:t xml:space="preserve">PHP, </w:t>
            </w:r>
            <w:proofErr w:type="spellStart"/>
            <w:r>
              <w:rPr>
                <w:rFonts w:ascii="Tahoma" w:hAnsi="Tahoma"/>
                <w:sz w:val="20"/>
              </w:rPr>
              <w:t>Zend</w:t>
            </w:r>
            <w:proofErr w:type="spellEnd"/>
            <w:r>
              <w:rPr>
                <w:rFonts w:ascii="Tahoma" w:hAnsi="Tahoma"/>
                <w:sz w:val="20"/>
              </w:rPr>
              <w:t xml:space="preserve">, </w:t>
            </w:r>
            <w:proofErr w:type="spellStart"/>
            <w:r>
              <w:rPr>
                <w:rFonts w:ascii="Tahoma" w:hAnsi="Tahoma"/>
                <w:sz w:val="20"/>
              </w:rPr>
              <w:t>JQuery</w:t>
            </w:r>
            <w:proofErr w:type="spellEnd"/>
            <w:r>
              <w:rPr>
                <w:rFonts w:ascii="Tahoma" w:hAnsi="Tahoma"/>
                <w:sz w:val="20"/>
              </w:rPr>
              <w:t xml:space="preserve">, AJAX, HTML, CSS, MySQL, NGINX, Apache, </w:t>
            </w:r>
            <w:proofErr w:type="spellStart"/>
            <w:r>
              <w:rPr>
                <w:rFonts w:ascii="Tahoma" w:hAnsi="Tahoma"/>
                <w:sz w:val="20"/>
              </w:rPr>
              <w:t>Debian</w:t>
            </w:r>
            <w:proofErr w:type="spellEnd"/>
            <w:r>
              <w:rPr>
                <w:rFonts w:ascii="Tahoma" w:hAnsi="Tahoma"/>
                <w:sz w:val="20"/>
              </w:rPr>
              <w:t>, Bootstrap, JSON, MVC</w:t>
            </w:r>
          </w:p>
          <w:p w14:paraId="75A2D281" w14:textId="77777777" w:rsidR="001C6BA1" w:rsidRPr="000E0C4A" w:rsidRDefault="001C6BA1" w:rsidP="00DE7224">
            <w:pPr>
              <w:tabs>
                <w:tab w:val="left" w:pos="2700"/>
              </w:tabs>
              <w:autoSpaceDE w:val="0"/>
              <w:autoSpaceDN w:val="0"/>
              <w:adjustRightInd w:val="0"/>
              <w:rPr>
                <w:rFonts w:ascii="Tahoma" w:hAnsi="Tahoma"/>
                <w:sz w:val="20"/>
                <w:szCs w:val="20"/>
              </w:rPr>
            </w:pPr>
          </w:p>
          <w:p w14:paraId="02729D7F" w14:textId="77777777" w:rsidR="001C6BA1" w:rsidRDefault="001C6BA1" w:rsidP="00DE7224">
            <w:pPr>
              <w:tabs>
                <w:tab w:val="left" w:pos="2700"/>
              </w:tabs>
              <w:autoSpaceDE w:val="0"/>
              <w:autoSpaceDN w:val="0"/>
              <w:adjustRightInd w:val="0"/>
              <w:ind w:left="1440" w:hanging="1440"/>
              <w:rPr>
                <w:rFonts w:ascii="Tahoma" w:hAnsi="Tahoma"/>
                <w:sz w:val="20"/>
              </w:rPr>
            </w:pPr>
            <w:r>
              <w:rPr>
                <w:rFonts w:ascii="Tahoma" w:hAnsi="Tahoma"/>
                <w:sz w:val="20"/>
              </w:rPr>
              <w:t>ASP, VB6, HTML, JavaScript, SQL Server 2000</w:t>
            </w:r>
          </w:p>
          <w:p w14:paraId="0210C3B8" w14:textId="77777777" w:rsidR="001C6BA1" w:rsidRDefault="001C6BA1" w:rsidP="00DE7224">
            <w:pPr>
              <w:tabs>
                <w:tab w:val="left" w:pos="2700"/>
              </w:tabs>
              <w:autoSpaceDE w:val="0"/>
              <w:autoSpaceDN w:val="0"/>
              <w:adjustRightInd w:val="0"/>
              <w:ind w:left="1440" w:hanging="1440"/>
              <w:rPr>
                <w:rFonts w:ascii="Tahoma" w:hAnsi="Tahoma"/>
                <w:sz w:val="20"/>
              </w:rPr>
            </w:pPr>
            <w:r>
              <w:rPr>
                <w:rFonts w:ascii="Tahoma" w:hAnsi="Tahoma"/>
                <w:sz w:val="20"/>
              </w:rPr>
              <w:t>PowerBuilder 7 &amp; 8, Sybase</w:t>
            </w:r>
            <w:bookmarkStart w:id="0" w:name="_GoBack"/>
            <w:bookmarkEnd w:id="0"/>
          </w:p>
          <w:p w14:paraId="58310E43" w14:textId="77777777" w:rsidR="001C6BA1" w:rsidRDefault="001C6BA1" w:rsidP="00DE7224">
            <w:pPr>
              <w:tabs>
                <w:tab w:val="left" w:pos="2700"/>
              </w:tabs>
              <w:autoSpaceDE w:val="0"/>
              <w:autoSpaceDN w:val="0"/>
              <w:adjustRightInd w:val="0"/>
              <w:rPr>
                <w:rFonts w:ascii="Tahoma" w:hAnsi="Tahoma"/>
                <w:sz w:val="20"/>
              </w:rPr>
            </w:pPr>
            <w:r>
              <w:rPr>
                <w:rFonts w:ascii="Tahoma" w:hAnsi="Tahoma"/>
                <w:sz w:val="20"/>
              </w:rPr>
              <w:t>PowerBuilder 6.5, DB2</w:t>
            </w:r>
          </w:p>
          <w:p w14:paraId="6CFCF574" w14:textId="77777777" w:rsidR="001C6BA1" w:rsidRDefault="001C6BA1" w:rsidP="00DE7224">
            <w:pPr>
              <w:tabs>
                <w:tab w:val="left" w:pos="2700"/>
              </w:tabs>
              <w:autoSpaceDE w:val="0"/>
              <w:autoSpaceDN w:val="0"/>
              <w:adjustRightInd w:val="0"/>
              <w:rPr>
                <w:rFonts w:ascii="Tahoma" w:hAnsi="Tahoma"/>
                <w:sz w:val="20"/>
              </w:rPr>
            </w:pPr>
          </w:p>
          <w:p w14:paraId="3F614286" w14:textId="77777777" w:rsidR="001C6BA1" w:rsidRDefault="001C6BA1" w:rsidP="00DE7224">
            <w:pPr>
              <w:tabs>
                <w:tab w:val="left" w:pos="2700"/>
              </w:tabs>
              <w:autoSpaceDE w:val="0"/>
              <w:autoSpaceDN w:val="0"/>
              <w:adjustRightInd w:val="0"/>
              <w:ind w:left="1440" w:hanging="1440"/>
              <w:rPr>
                <w:rFonts w:ascii="Tahoma" w:hAnsi="Tahoma"/>
                <w:sz w:val="20"/>
              </w:rPr>
            </w:pPr>
            <w:r>
              <w:rPr>
                <w:rFonts w:ascii="Tahoma" w:hAnsi="Tahoma"/>
                <w:sz w:val="20"/>
              </w:rPr>
              <w:t>PowerBuilder 6.5, Sybase</w:t>
            </w:r>
          </w:p>
          <w:p w14:paraId="1141F15D" w14:textId="77777777" w:rsidR="001C6BA1" w:rsidRDefault="001C6BA1" w:rsidP="00DE7224">
            <w:pPr>
              <w:tabs>
                <w:tab w:val="left" w:pos="2700"/>
              </w:tabs>
              <w:autoSpaceDE w:val="0"/>
              <w:autoSpaceDN w:val="0"/>
              <w:adjustRightInd w:val="0"/>
              <w:ind w:left="1440" w:hanging="1440"/>
              <w:rPr>
                <w:rFonts w:ascii="Tahoma" w:hAnsi="Tahoma"/>
                <w:sz w:val="20"/>
              </w:rPr>
            </w:pPr>
            <w:r>
              <w:rPr>
                <w:rFonts w:ascii="Tahoma" w:hAnsi="Tahoma"/>
                <w:sz w:val="20"/>
              </w:rPr>
              <w:t>PowerBuilder 5, SQL Anywhere</w:t>
            </w:r>
          </w:p>
          <w:p w14:paraId="29D538BB" w14:textId="77777777" w:rsidR="001C6BA1" w:rsidRDefault="001C6BA1" w:rsidP="00DE7224">
            <w:pPr>
              <w:tabs>
                <w:tab w:val="left" w:pos="2700"/>
              </w:tabs>
              <w:autoSpaceDE w:val="0"/>
              <w:autoSpaceDN w:val="0"/>
              <w:adjustRightInd w:val="0"/>
              <w:ind w:left="1440" w:hanging="1440"/>
              <w:rPr>
                <w:rFonts w:ascii="Tahoma" w:hAnsi="Tahoma"/>
                <w:sz w:val="20"/>
              </w:rPr>
            </w:pPr>
            <w:r>
              <w:rPr>
                <w:rFonts w:ascii="Tahoma" w:hAnsi="Tahoma"/>
                <w:sz w:val="20"/>
              </w:rPr>
              <w:t>PowerBuilder 4, Oracle 7</w:t>
            </w:r>
          </w:p>
          <w:p w14:paraId="73EE1D65" w14:textId="77777777" w:rsidR="001C6BA1" w:rsidRDefault="001C6BA1" w:rsidP="00DE7224">
            <w:pPr>
              <w:tabs>
                <w:tab w:val="left" w:pos="2700"/>
              </w:tabs>
              <w:autoSpaceDE w:val="0"/>
              <w:autoSpaceDN w:val="0"/>
              <w:adjustRightInd w:val="0"/>
              <w:spacing w:line="360" w:lineRule="auto"/>
              <w:ind w:left="1440" w:hanging="1440"/>
              <w:rPr>
                <w:rFonts w:ascii="Tahoma" w:hAnsi="Tahoma"/>
                <w:sz w:val="20"/>
              </w:rPr>
            </w:pPr>
            <w:r>
              <w:rPr>
                <w:rFonts w:ascii="Tahoma" w:hAnsi="Tahoma"/>
                <w:sz w:val="20"/>
              </w:rPr>
              <w:t>PowerBuilder 5, SQL Server</w:t>
            </w:r>
          </w:p>
        </w:tc>
      </w:tr>
      <w:tr w:rsidR="001C6BA1" w14:paraId="2D7ABFA0" w14:textId="77777777" w:rsidTr="009F33DF">
        <w:trPr>
          <w:trHeight w:val="3106"/>
          <w:jc w:val="center"/>
        </w:trPr>
        <w:tc>
          <w:tcPr>
            <w:tcW w:w="2235" w:type="dxa"/>
          </w:tcPr>
          <w:p w14:paraId="14F3EBF9" w14:textId="77777777" w:rsidR="001C6BA1" w:rsidRPr="008729EC" w:rsidRDefault="001C6BA1" w:rsidP="001C6BA1">
            <w:pPr>
              <w:autoSpaceDE w:val="0"/>
              <w:autoSpaceDN w:val="0"/>
              <w:adjustRightInd w:val="0"/>
              <w:jc w:val="both"/>
              <w:rPr>
                <w:rFonts w:ascii="Verdana" w:hAnsi="Verdana"/>
                <w:b/>
                <w:sz w:val="20"/>
                <w:szCs w:val="20"/>
              </w:rPr>
            </w:pPr>
            <w:r w:rsidRPr="008729EC">
              <w:rPr>
                <w:rFonts w:ascii="Verdana" w:hAnsi="Verdana"/>
                <w:b/>
                <w:sz w:val="20"/>
                <w:szCs w:val="20"/>
              </w:rPr>
              <w:t>Experience Summary</w:t>
            </w:r>
          </w:p>
        </w:tc>
        <w:tc>
          <w:tcPr>
            <w:tcW w:w="8944" w:type="dxa"/>
            <w:gridSpan w:val="3"/>
          </w:tcPr>
          <w:p w14:paraId="6CB07AD5" w14:textId="77777777" w:rsidR="001C6BA1" w:rsidRDefault="001C6BA1" w:rsidP="001C6BA1">
            <w:pPr>
              <w:tabs>
                <w:tab w:val="left" w:pos="2700"/>
              </w:tabs>
              <w:autoSpaceDE w:val="0"/>
              <w:autoSpaceDN w:val="0"/>
              <w:adjustRightInd w:val="0"/>
              <w:spacing w:after="120"/>
              <w:ind w:right="184"/>
              <w:jc w:val="both"/>
              <w:rPr>
                <w:rFonts w:ascii="Tahoma" w:hAnsi="Tahoma" w:cs="Tahoma"/>
                <w:sz w:val="20"/>
              </w:rPr>
            </w:pPr>
            <w:r>
              <w:rPr>
                <w:rFonts w:ascii="Tahoma" w:hAnsi="Tahoma" w:cs="Tahoma"/>
                <w:sz w:val="20"/>
              </w:rPr>
              <w:t xml:space="preserve">Accomplished PHP developer specialising in object-oriented software development. </w:t>
            </w:r>
          </w:p>
          <w:p w14:paraId="6EC67D1D" w14:textId="77E76208" w:rsidR="001C6BA1" w:rsidRDefault="001C6BA1" w:rsidP="001C6BA1">
            <w:pPr>
              <w:tabs>
                <w:tab w:val="left" w:pos="2700"/>
              </w:tabs>
              <w:autoSpaceDE w:val="0"/>
              <w:autoSpaceDN w:val="0"/>
              <w:adjustRightInd w:val="0"/>
              <w:spacing w:after="120"/>
              <w:ind w:right="184"/>
              <w:jc w:val="both"/>
              <w:rPr>
                <w:rFonts w:ascii="Tahoma" w:hAnsi="Tahoma" w:cs="Tahoma"/>
                <w:sz w:val="20"/>
              </w:rPr>
            </w:pPr>
            <w:r>
              <w:rPr>
                <w:rFonts w:ascii="Tahoma" w:hAnsi="Tahoma" w:cs="Tahoma"/>
                <w:sz w:val="20"/>
              </w:rPr>
              <w:t xml:space="preserve">Currently supporting a legacy </w:t>
            </w:r>
            <w:proofErr w:type="spellStart"/>
            <w:r>
              <w:rPr>
                <w:rFonts w:ascii="Tahoma" w:hAnsi="Tahoma" w:cs="Tahoma"/>
                <w:sz w:val="20"/>
              </w:rPr>
              <w:t>Zend</w:t>
            </w:r>
            <w:proofErr w:type="spellEnd"/>
            <w:r>
              <w:rPr>
                <w:rFonts w:ascii="Tahoma" w:hAnsi="Tahoma" w:cs="Tahoma"/>
                <w:sz w:val="20"/>
              </w:rPr>
              <w:t xml:space="preserve"> platform and developing a Go </w:t>
            </w:r>
            <w:proofErr w:type="spellStart"/>
            <w:r>
              <w:rPr>
                <w:rFonts w:ascii="Tahoma" w:hAnsi="Tahoma" w:cs="Tahoma"/>
                <w:sz w:val="20"/>
              </w:rPr>
              <w:t>microservice</w:t>
            </w:r>
            <w:proofErr w:type="spellEnd"/>
            <w:r>
              <w:rPr>
                <w:rFonts w:ascii="Tahoma" w:hAnsi="Tahoma" w:cs="Tahoma"/>
                <w:sz w:val="20"/>
              </w:rPr>
              <w:t xml:space="preserve"> back-end.</w:t>
            </w:r>
          </w:p>
          <w:p w14:paraId="4965333E" w14:textId="4AAA2134" w:rsidR="001C6BA1" w:rsidRDefault="001C6BA1" w:rsidP="001C6BA1">
            <w:pPr>
              <w:tabs>
                <w:tab w:val="left" w:pos="2700"/>
              </w:tabs>
              <w:autoSpaceDE w:val="0"/>
              <w:autoSpaceDN w:val="0"/>
              <w:adjustRightInd w:val="0"/>
              <w:spacing w:after="120"/>
              <w:ind w:right="184"/>
              <w:jc w:val="both"/>
              <w:rPr>
                <w:rFonts w:ascii="Tahoma" w:hAnsi="Tahoma" w:cs="Tahoma"/>
                <w:sz w:val="20"/>
              </w:rPr>
            </w:pPr>
            <w:r>
              <w:rPr>
                <w:rFonts w:ascii="Tahoma" w:hAnsi="Tahoma" w:cs="Tahoma"/>
                <w:sz w:val="20"/>
              </w:rPr>
              <w:t xml:space="preserve">Previously the lead developer at a small eLearning company providing clients with a bespoke Learning Management System developed in </w:t>
            </w:r>
            <w:proofErr w:type="spellStart"/>
            <w:r>
              <w:rPr>
                <w:rFonts w:ascii="Tahoma" w:hAnsi="Tahoma" w:cs="Tahoma"/>
                <w:sz w:val="20"/>
              </w:rPr>
              <w:t>Zend</w:t>
            </w:r>
            <w:proofErr w:type="spellEnd"/>
            <w:r>
              <w:rPr>
                <w:rFonts w:ascii="Tahoma" w:hAnsi="Tahoma" w:cs="Tahoma"/>
                <w:sz w:val="20"/>
              </w:rPr>
              <w:t>. The solution includes a learner web app and an administration interface, with JSON-RPC and SOAP APIs for the majority of the learner application functions.</w:t>
            </w:r>
          </w:p>
          <w:p w14:paraId="4A6BA0B9" w14:textId="77777777" w:rsidR="001C6BA1" w:rsidRDefault="001C6BA1" w:rsidP="001C6BA1">
            <w:pPr>
              <w:tabs>
                <w:tab w:val="left" w:pos="2700"/>
              </w:tabs>
              <w:autoSpaceDE w:val="0"/>
              <w:autoSpaceDN w:val="0"/>
              <w:adjustRightInd w:val="0"/>
              <w:spacing w:after="120"/>
              <w:ind w:right="184"/>
              <w:jc w:val="both"/>
              <w:rPr>
                <w:rFonts w:ascii="Tahoma" w:hAnsi="Tahoma" w:cs="Tahoma"/>
                <w:sz w:val="20"/>
              </w:rPr>
            </w:pPr>
            <w:r>
              <w:rPr>
                <w:rFonts w:ascii="Tahoma" w:hAnsi="Tahoma" w:cs="Tahoma"/>
                <w:sz w:val="20"/>
              </w:rPr>
              <w:t xml:space="preserve">Formerly a </w:t>
            </w:r>
            <w:r w:rsidRPr="00A90C07">
              <w:rPr>
                <w:rFonts w:ascii="Tahoma" w:hAnsi="Tahoma" w:cs="Tahoma"/>
                <w:sz w:val="20"/>
              </w:rPr>
              <w:t>PowerBuilder and ASP/VB bespoke database developer with</w:t>
            </w:r>
            <w:r>
              <w:rPr>
                <w:rFonts w:ascii="Tahoma" w:hAnsi="Tahoma" w:cs="Tahoma"/>
                <w:sz w:val="20"/>
              </w:rPr>
              <w:t xml:space="preserve"> eight years experience of i</w:t>
            </w:r>
            <w:r w:rsidRPr="00A90C07">
              <w:rPr>
                <w:rFonts w:ascii="Tahoma" w:hAnsi="Tahoma" w:cs="Tahoma"/>
                <w:sz w:val="20"/>
              </w:rPr>
              <w:t>n</w:t>
            </w:r>
            <w:r>
              <w:rPr>
                <w:rFonts w:ascii="Tahoma" w:hAnsi="Tahoma" w:cs="Tahoma"/>
                <w:sz w:val="20"/>
              </w:rPr>
              <w:t>tranet, PC-based and client/server technologies</w:t>
            </w:r>
            <w:r w:rsidRPr="00A90C07">
              <w:rPr>
                <w:rFonts w:ascii="Tahoma" w:hAnsi="Tahoma" w:cs="Tahoma"/>
                <w:sz w:val="20"/>
              </w:rPr>
              <w:t xml:space="preserve"> working in a variety of contract roles.</w:t>
            </w:r>
          </w:p>
          <w:p w14:paraId="4236056B" w14:textId="530DF52E" w:rsidR="001C6BA1" w:rsidRPr="009F33DF" w:rsidRDefault="001C6BA1" w:rsidP="001C6BA1">
            <w:pPr>
              <w:tabs>
                <w:tab w:val="left" w:pos="2700"/>
              </w:tabs>
              <w:autoSpaceDE w:val="0"/>
              <w:autoSpaceDN w:val="0"/>
              <w:adjustRightInd w:val="0"/>
              <w:ind w:right="184"/>
              <w:jc w:val="both"/>
              <w:rPr>
                <w:rFonts w:ascii="Tahoma" w:hAnsi="Tahoma" w:cs="Tahoma"/>
                <w:sz w:val="20"/>
              </w:rPr>
            </w:pPr>
            <w:r w:rsidRPr="00A90C07">
              <w:rPr>
                <w:rFonts w:ascii="Tahoma" w:hAnsi="Tahoma" w:cs="Tahoma"/>
                <w:sz w:val="20"/>
              </w:rPr>
              <w:t xml:space="preserve">Thorough working experience in all aspects of project </w:t>
            </w:r>
            <w:proofErr w:type="gramStart"/>
            <w:r w:rsidRPr="00A90C07">
              <w:rPr>
                <w:rFonts w:ascii="Tahoma" w:hAnsi="Tahoma" w:cs="Tahoma"/>
                <w:sz w:val="20"/>
              </w:rPr>
              <w:t>life-cycle</w:t>
            </w:r>
            <w:proofErr w:type="gramEnd"/>
            <w:r w:rsidRPr="00A90C07">
              <w:rPr>
                <w:rFonts w:ascii="Tahoma" w:hAnsi="Tahoma" w:cs="Tahoma"/>
                <w:sz w:val="20"/>
              </w:rPr>
              <w:t>. Experience of working both in teams and alone.</w:t>
            </w:r>
            <w:r>
              <w:rPr>
                <w:rFonts w:ascii="Tahoma" w:hAnsi="Tahoma" w:cs="Tahoma"/>
                <w:sz w:val="20"/>
              </w:rPr>
              <w:t xml:space="preserve"> I enjoy learning, am </w:t>
            </w:r>
            <w:proofErr w:type="gramStart"/>
            <w:r>
              <w:rPr>
                <w:rFonts w:ascii="Tahoma" w:hAnsi="Tahoma" w:cs="Tahoma"/>
                <w:sz w:val="20"/>
              </w:rPr>
              <w:t>hard-working</w:t>
            </w:r>
            <w:proofErr w:type="gramEnd"/>
            <w:r>
              <w:rPr>
                <w:rFonts w:ascii="Tahoma" w:hAnsi="Tahoma" w:cs="Tahoma"/>
                <w:sz w:val="20"/>
              </w:rPr>
              <w:t xml:space="preserve"> and driven with an emphasis on delivering results.</w:t>
            </w:r>
          </w:p>
        </w:tc>
      </w:tr>
    </w:tbl>
    <w:p w14:paraId="4418BE7E" w14:textId="77777777" w:rsidR="001C6BA1" w:rsidRDefault="001C6BA1" w:rsidP="001C6BA1">
      <w:pPr>
        <w:ind w:right="-1"/>
        <w:rPr>
          <w:rFonts w:ascii="Tahoma" w:hAnsi="Tahoma" w:cs="Tahoma"/>
          <w:u w:val="single"/>
        </w:rPr>
      </w:pPr>
    </w:p>
    <w:p w14:paraId="59162A3A" w14:textId="77777777" w:rsidR="00445BE3" w:rsidRDefault="00445BE3" w:rsidP="00683139">
      <w:pPr>
        <w:ind w:left="-284" w:right="-1"/>
        <w:rPr>
          <w:rFonts w:ascii="Tahoma" w:hAnsi="Tahoma" w:cs="Tahoma"/>
          <w:u w:val="single"/>
        </w:rPr>
      </w:pPr>
      <w:r w:rsidRPr="00683139">
        <w:rPr>
          <w:rFonts w:ascii="Tahoma" w:hAnsi="Tahoma" w:cs="Tahoma"/>
          <w:u w:val="single"/>
        </w:rPr>
        <w:t>Employment History</w:t>
      </w:r>
    </w:p>
    <w:p w14:paraId="26E18F93" w14:textId="77777777" w:rsidR="001C6BA1" w:rsidRPr="00683139" w:rsidRDefault="001C6BA1" w:rsidP="00683139">
      <w:pPr>
        <w:ind w:left="-284" w:right="-1"/>
        <w:rPr>
          <w:u w:val="single"/>
        </w:rPr>
      </w:pPr>
    </w:p>
    <w:p w14:paraId="4960BE65" w14:textId="213B0149" w:rsidR="00445BE3" w:rsidRDefault="00DC6E79" w:rsidP="00445BE3">
      <w:pPr>
        <w:ind w:left="-284" w:right="-1"/>
        <w:rPr>
          <w:rFonts w:ascii="Tahoma" w:hAnsi="Tahoma" w:cs="Tahoma"/>
          <w:b/>
          <w:sz w:val="20"/>
        </w:rPr>
      </w:pPr>
      <w:proofErr w:type="spellStart"/>
      <w:r>
        <w:rPr>
          <w:rFonts w:ascii="Tahoma" w:hAnsi="Tahoma" w:cs="Tahoma"/>
          <w:b/>
          <w:sz w:val="20"/>
        </w:rPr>
        <w:t>Perkbox</w:t>
      </w:r>
      <w:proofErr w:type="spellEnd"/>
      <w:r w:rsidR="00445BE3">
        <w:rPr>
          <w:rFonts w:ascii="Tahoma" w:hAnsi="Tahoma" w:cs="Tahoma"/>
          <w:b/>
          <w:sz w:val="20"/>
        </w:rPr>
        <w:t xml:space="preserve"> –</w:t>
      </w:r>
      <w:r>
        <w:rPr>
          <w:rFonts w:ascii="Tahoma" w:hAnsi="Tahoma" w:cs="Tahoma"/>
          <w:b/>
          <w:sz w:val="20"/>
        </w:rPr>
        <w:t xml:space="preserve"> </w:t>
      </w:r>
      <w:r w:rsidR="00683139">
        <w:rPr>
          <w:rFonts w:ascii="Tahoma" w:hAnsi="Tahoma" w:cs="Tahoma"/>
          <w:b/>
          <w:sz w:val="20"/>
        </w:rPr>
        <w:t xml:space="preserve">Developer, </w:t>
      </w:r>
      <w:r>
        <w:rPr>
          <w:rFonts w:ascii="Tahoma" w:hAnsi="Tahoma" w:cs="Tahoma"/>
          <w:b/>
          <w:sz w:val="20"/>
        </w:rPr>
        <w:t>September 2018</w:t>
      </w:r>
      <w:r w:rsidR="00445BE3">
        <w:rPr>
          <w:rFonts w:ascii="Tahoma" w:hAnsi="Tahoma" w:cs="Tahoma"/>
          <w:b/>
          <w:sz w:val="20"/>
        </w:rPr>
        <w:t xml:space="preserve"> to </w:t>
      </w:r>
      <w:r>
        <w:rPr>
          <w:rFonts w:ascii="Tahoma" w:hAnsi="Tahoma" w:cs="Tahoma"/>
          <w:b/>
          <w:sz w:val="20"/>
        </w:rPr>
        <w:t>present</w:t>
      </w:r>
    </w:p>
    <w:p w14:paraId="1F7503F5" w14:textId="77777777" w:rsidR="00676BE5" w:rsidRPr="00202095" w:rsidRDefault="00676BE5" w:rsidP="00676BE5">
      <w:pPr>
        <w:ind w:left="-284" w:right="-1"/>
        <w:rPr>
          <w:rFonts w:ascii="Tahoma" w:hAnsi="Tahoma" w:cs="Tahoma"/>
          <w:sz w:val="16"/>
          <w:szCs w:val="16"/>
        </w:rPr>
      </w:pPr>
    </w:p>
    <w:p w14:paraId="64F0F9DA" w14:textId="77777777" w:rsidR="00DA46ED" w:rsidRPr="00A34CC6" w:rsidRDefault="00DC6E79" w:rsidP="0010618C">
      <w:pPr>
        <w:ind w:left="-284" w:right="-1"/>
        <w:jc w:val="both"/>
        <w:rPr>
          <w:rFonts w:ascii="Verdana" w:hAnsi="Verdana" w:cs="Tahoma"/>
          <w:sz w:val="18"/>
          <w:szCs w:val="18"/>
        </w:rPr>
      </w:pPr>
      <w:proofErr w:type="spellStart"/>
      <w:r w:rsidRPr="00A34CC6">
        <w:rPr>
          <w:rFonts w:ascii="Verdana" w:hAnsi="Verdana" w:cs="Tahoma"/>
          <w:sz w:val="18"/>
          <w:szCs w:val="18"/>
        </w:rPr>
        <w:t>Perkbox</w:t>
      </w:r>
      <w:proofErr w:type="spellEnd"/>
      <w:r w:rsidRPr="00A34CC6">
        <w:rPr>
          <w:rFonts w:ascii="Verdana" w:hAnsi="Verdana" w:cs="Tahoma"/>
          <w:sz w:val="18"/>
          <w:szCs w:val="18"/>
        </w:rPr>
        <w:t xml:space="preserve"> are redeveloping their employee experience platform in </w:t>
      </w:r>
      <w:proofErr w:type="gramStart"/>
      <w:r w:rsidRPr="00A34CC6">
        <w:rPr>
          <w:rFonts w:ascii="Verdana" w:hAnsi="Verdana" w:cs="Tahoma"/>
          <w:sz w:val="18"/>
          <w:szCs w:val="18"/>
        </w:rPr>
        <w:t xml:space="preserve">a </w:t>
      </w:r>
      <w:proofErr w:type="spellStart"/>
      <w:r w:rsidRPr="00A34CC6">
        <w:rPr>
          <w:rFonts w:ascii="Verdana" w:hAnsi="Verdana" w:cs="Tahoma"/>
          <w:sz w:val="18"/>
          <w:szCs w:val="18"/>
        </w:rPr>
        <w:t>microservice</w:t>
      </w:r>
      <w:proofErr w:type="spellEnd"/>
      <w:proofErr w:type="gramEnd"/>
      <w:r w:rsidRPr="00A34CC6">
        <w:rPr>
          <w:rFonts w:ascii="Verdana" w:hAnsi="Verdana" w:cs="Tahoma"/>
          <w:sz w:val="18"/>
          <w:szCs w:val="18"/>
        </w:rPr>
        <w:t xml:space="preserve"> architecture. Whilst supporting the legacy ZF1 system I am also helping to expand the new Go platform from a single product offering to support multi-product. I have also worked on their </w:t>
      </w:r>
      <w:proofErr w:type="spellStart"/>
      <w:r w:rsidRPr="00A34CC6">
        <w:rPr>
          <w:rFonts w:ascii="Verdana" w:hAnsi="Verdana" w:cs="Tahoma"/>
          <w:sz w:val="18"/>
          <w:szCs w:val="18"/>
        </w:rPr>
        <w:t>Salesforce</w:t>
      </w:r>
      <w:proofErr w:type="spellEnd"/>
      <w:r w:rsidRPr="00A34CC6">
        <w:rPr>
          <w:rFonts w:ascii="Verdana" w:hAnsi="Verdana" w:cs="Tahoma"/>
          <w:sz w:val="18"/>
          <w:szCs w:val="18"/>
        </w:rPr>
        <w:t xml:space="preserve"> system writing an Apex API to integrate with their billing system.</w:t>
      </w:r>
    </w:p>
    <w:p w14:paraId="31BBFF20" w14:textId="77777777" w:rsidR="00DA46ED" w:rsidRPr="009F33DF" w:rsidRDefault="00DA46ED" w:rsidP="00DA46ED">
      <w:pPr>
        <w:ind w:left="-284" w:right="-1"/>
        <w:rPr>
          <w:rFonts w:ascii="Tahoma" w:hAnsi="Tahoma" w:cs="Tahoma"/>
          <w:sz w:val="20"/>
          <w:szCs w:val="20"/>
        </w:rPr>
      </w:pPr>
    </w:p>
    <w:p w14:paraId="0F85674F" w14:textId="2E9A23CD" w:rsidR="0010618C" w:rsidRDefault="00DC6E79" w:rsidP="0095766D">
      <w:pPr>
        <w:ind w:left="-284" w:right="-1"/>
        <w:rPr>
          <w:rFonts w:ascii="Tahoma" w:hAnsi="Tahoma" w:cs="Tahoma"/>
          <w:sz w:val="18"/>
          <w:szCs w:val="18"/>
        </w:rPr>
      </w:pPr>
      <w:r w:rsidRPr="00445BE3">
        <w:rPr>
          <w:rFonts w:ascii="Tahoma" w:hAnsi="Tahoma" w:cs="Tahoma"/>
          <w:b/>
          <w:sz w:val="20"/>
        </w:rPr>
        <w:t>Core Learning Services</w:t>
      </w:r>
      <w:r>
        <w:rPr>
          <w:rFonts w:ascii="Tahoma" w:hAnsi="Tahoma" w:cs="Tahoma"/>
          <w:b/>
          <w:sz w:val="20"/>
        </w:rPr>
        <w:t xml:space="preserve"> – Lead Developer, 2010 to August 2018</w:t>
      </w:r>
    </w:p>
    <w:p w14:paraId="2643CD94" w14:textId="1F8BEC70" w:rsidR="00683139" w:rsidRPr="0095766D" w:rsidRDefault="0010618C" w:rsidP="0095766D">
      <w:pPr>
        <w:spacing w:before="120"/>
        <w:ind w:left="-284"/>
        <w:jc w:val="both"/>
        <w:rPr>
          <w:rFonts w:ascii="Verdana" w:hAnsi="Verdana" w:cs="Tahoma"/>
          <w:sz w:val="18"/>
          <w:szCs w:val="18"/>
        </w:rPr>
      </w:pPr>
      <w:r w:rsidRPr="0095766D">
        <w:rPr>
          <w:rFonts w:ascii="Verdana" w:hAnsi="Verdana" w:cs="Tahoma"/>
          <w:sz w:val="18"/>
          <w:szCs w:val="18"/>
        </w:rPr>
        <w:t>Joined</w:t>
      </w:r>
      <w:r w:rsidR="00DC6E79" w:rsidRPr="0095766D">
        <w:rPr>
          <w:rFonts w:ascii="Verdana" w:hAnsi="Verdana" w:cs="Tahoma"/>
          <w:sz w:val="18"/>
          <w:szCs w:val="18"/>
        </w:rPr>
        <w:t xml:space="preserve"> a very small company </w:t>
      </w:r>
      <w:r w:rsidR="00BE1F08" w:rsidRPr="0095766D">
        <w:rPr>
          <w:rFonts w:ascii="Verdana" w:hAnsi="Verdana" w:cs="Tahoma"/>
          <w:sz w:val="18"/>
          <w:szCs w:val="18"/>
        </w:rPr>
        <w:t>for</w:t>
      </w:r>
      <w:r w:rsidR="00DC6E79" w:rsidRPr="0095766D">
        <w:rPr>
          <w:rFonts w:ascii="Verdana" w:hAnsi="Verdana" w:cs="Tahoma"/>
          <w:sz w:val="18"/>
          <w:szCs w:val="18"/>
        </w:rPr>
        <w:t xml:space="preserve"> my first permanent role after years of contracting </w:t>
      </w:r>
      <w:r w:rsidR="00BE1F08" w:rsidRPr="0095766D">
        <w:rPr>
          <w:rFonts w:ascii="Verdana" w:hAnsi="Verdana" w:cs="Tahoma"/>
          <w:sz w:val="18"/>
          <w:szCs w:val="18"/>
        </w:rPr>
        <w:t>which</w:t>
      </w:r>
      <w:r w:rsidR="00DC6E79" w:rsidRPr="0095766D">
        <w:rPr>
          <w:rFonts w:ascii="Verdana" w:hAnsi="Verdana" w:cs="Tahoma"/>
          <w:sz w:val="18"/>
          <w:szCs w:val="18"/>
        </w:rPr>
        <w:t xml:space="preserve"> transformed me from an ASP/SQL developer into a much more rounded software solutions architect.</w:t>
      </w:r>
    </w:p>
    <w:p w14:paraId="300D37C8" w14:textId="55FA4739" w:rsidR="00202095" w:rsidRPr="0095766D" w:rsidRDefault="000E0C4A" w:rsidP="0095766D">
      <w:pPr>
        <w:spacing w:before="120"/>
        <w:ind w:left="-284"/>
        <w:jc w:val="both"/>
        <w:rPr>
          <w:rFonts w:ascii="Verdana" w:hAnsi="Verdana" w:cs="Tahoma"/>
          <w:sz w:val="18"/>
          <w:szCs w:val="18"/>
        </w:rPr>
      </w:pPr>
      <w:r w:rsidRPr="0095766D">
        <w:rPr>
          <w:rFonts w:ascii="Verdana" w:hAnsi="Verdana" w:cs="Tahoma"/>
          <w:sz w:val="18"/>
          <w:szCs w:val="18"/>
        </w:rPr>
        <w:t xml:space="preserve">During the eight years I spent in Shoreditch with CLS I </w:t>
      </w:r>
      <w:r w:rsidR="00683139" w:rsidRPr="0095766D">
        <w:rPr>
          <w:rFonts w:ascii="Verdana" w:hAnsi="Verdana" w:cs="Tahoma"/>
          <w:sz w:val="18"/>
          <w:szCs w:val="18"/>
        </w:rPr>
        <w:t>specialised in</w:t>
      </w:r>
      <w:r w:rsidR="00676BE5" w:rsidRPr="0095766D">
        <w:rPr>
          <w:rFonts w:ascii="Verdana" w:hAnsi="Verdana" w:cs="Tahoma"/>
          <w:sz w:val="18"/>
          <w:szCs w:val="18"/>
        </w:rPr>
        <w:t xml:space="preserve"> </w:t>
      </w:r>
      <w:proofErr w:type="spellStart"/>
      <w:r w:rsidR="00676BE5" w:rsidRPr="0095766D">
        <w:rPr>
          <w:rFonts w:ascii="Verdana" w:hAnsi="Verdana" w:cs="Tahoma"/>
          <w:sz w:val="18"/>
          <w:szCs w:val="18"/>
        </w:rPr>
        <w:t>Zend</w:t>
      </w:r>
      <w:proofErr w:type="spellEnd"/>
      <w:r w:rsidR="00676BE5" w:rsidRPr="0095766D">
        <w:rPr>
          <w:rFonts w:ascii="Verdana" w:hAnsi="Verdana" w:cs="Tahoma"/>
          <w:sz w:val="18"/>
          <w:szCs w:val="18"/>
        </w:rPr>
        <w:t xml:space="preserve"> develop</w:t>
      </w:r>
      <w:r w:rsidR="00683139" w:rsidRPr="0095766D">
        <w:rPr>
          <w:rFonts w:ascii="Verdana" w:hAnsi="Verdana" w:cs="Tahoma"/>
          <w:sz w:val="18"/>
          <w:szCs w:val="18"/>
        </w:rPr>
        <w:t>ment but also gained skills in a variety of technologies</w:t>
      </w:r>
      <w:r w:rsidR="00676BE5" w:rsidRPr="0095766D">
        <w:rPr>
          <w:rFonts w:ascii="Verdana" w:hAnsi="Verdana" w:cs="Tahoma"/>
          <w:sz w:val="18"/>
          <w:szCs w:val="18"/>
        </w:rPr>
        <w:t xml:space="preserve">. I also </w:t>
      </w:r>
      <w:r w:rsidR="007E4833" w:rsidRPr="0095766D">
        <w:rPr>
          <w:rFonts w:ascii="Verdana" w:hAnsi="Verdana" w:cs="Tahoma"/>
          <w:sz w:val="18"/>
          <w:szCs w:val="18"/>
        </w:rPr>
        <w:t>taught myself</w:t>
      </w:r>
      <w:r w:rsidR="00676BE5" w:rsidRPr="0095766D">
        <w:rPr>
          <w:rFonts w:ascii="Verdana" w:hAnsi="Verdana" w:cs="Tahoma"/>
          <w:sz w:val="18"/>
          <w:szCs w:val="18"/>
        </w:rPr>
        <w:t xml:space="preserve"> full LAMP stack </w:t>
      </w:r>
      <w:r w:rsidR="007E4833" w:rsidRPr="0095766D">
        <w:rPr>
          <w:rFonts w:ascii="Verdana" w:hAnsi="Verdana" w:cs="Tahoma"/>
          <w:sz w:val="18"/>
          <w:szCs w:val="18"/>
        </w:rPr>
        <w:t xml:space="preserve">skills </w:t>
      </w:r>
      <w:r w:rsidR="00676BE5" w:rsidRPr="0095766D">
        <w:rPr>
          <w:rFonts w:ascii="Verdana" w:hAnsi="Verdana" w:cs="Tahoma"/>
          <w:sz w:val="18"/>
          <w:szCs w:val="18"/>
        </w:rPr>
        <w:t>plus NGINX for l</w:t>
      </w:r>
      <w:r w:rsidR="007E4833" w:rsidRPr="0095766D">
        <w:rPr>
          <w:rFonts w:ascii="Verdana" w:hAnsi="Verdana" w:cs="Tahoma"/>
          <w:sz w:val="18"/>
          <w:szCs w:val="18"/>
        </w:rPr>
        <w:t xml:space="preserve">oad balancing and reverse-proxy, necessitated by </w:t>
      </w:r>
      <w:r w:rsidR="00DC6E79" w:rsidRPr="0095766D">
        <w:rPr>
          <w:rFonts w:ascii="Verdana" w:hAnsi="Verdana" w:cs="Tahoma"/>
          <w:sz w:val="18"/>
          <w:szCs w:val="18"/>
        </w:rPr>
        <w:t>the</w:t>
      </w:r>
      <w:r w:rsidR="007E4833" w:rsidRPr="0095766D">
        <w:rPr>
          <w:rFonts w:ascii="Verdana" w:hAnsi="Verdana" w:cs="Tahoma"/>
          <w:sz w:val="18"/>
          <w:szCs w:val="18"/>
        </w:rPr>
        <w:t xml:space="preserve"> infrastructure support provider terminating </w:t>
      </w:r>
      <w:r w:rsidR="00DC6E79" w:rsidRPr="0095766D">
        <w:rPr>
          <w:rFonts w:ascii="Verdana" w:hAnsi="Verdana" w:cs="Tahoma"/>
          <w:sz w:val="18"/>
          <w:szCs w:val="18"/>
        </w:rPr>
        <w:t>the</w:t>
      </w:r>
      <w:r w:rsidR="007E4833" w:rsidRPr="0095766D">
        <w:rPr>
          <w:rFonts w:ascii="Verdana" w:hAnsi="Verdana" w:cs="Tahoma"/>
          <w:sz w:val="18"/>
          <w:szCs w:val="18"/>
        </w:rPr>
        <w:t xml:space="preserve"> contract </w:t>
      </w:r>
      <w:r w:rsidR="008729EC" w:rsidRPr="0095766D">
        <w:rPr>
          <w:rFonts w:ascii="Verdana" w:hAnsi="Verdana" w:cs="Tahoma"/>
          <w:sz w:val="18"/>
          <w:szCs w:val="18"/>
        </w:rPr>
        <w:t xml:space="preserve">as they refused to support </w:t>
      </w:r>
      <w:r w:rsidR="00DC6E79" w:rsidRPr="0095766D">
        <w:rPr>
          <w:rFonts w:ascii="Verdana" w:hAnsi="Verdana" w:cs="Tahoma"/>
          <w:sz w:val="18"/>
          <w:szCs w:val="18"/>
        </w:rPr>
        <w:t>such an</w:t>
      </w:r>
      <w:r w:rsidR="008729EC" w:rsidRPr="0095766D">
        <w:rPr>
          <w:rFonts w:ascii="Verdana" w:hAnsi="Verdana" w:cs="Tahoma"/>
          <w:sz w:val="18"/>
          <w:szCs w:val="18"/>
        </w:rPr>
        <w:t xml:space="preserve"> ancient</w:t>
      </w:r>
      <w:r w:rsidR="007E4833" w:rsidRPr="0095766D">
        <w:rPr>
          <w:rFonts w:ascii="Verdana" w:hAnsi="Verdana" w:cs="Tahoma"/>
          <w:sz w:val="18"/>
          <w:szCs w:val="18"/>
        </w:rPr>
        <w:t xml:space="preserve"> architecture any longer…</w:t>
      </w:r>
    </w:p>
    <w:p w14:paraId="0621CCC0" w14:textId="7D8B3AEF" w:rsidR="00202095" w:rsidRPr="0095766D" w:rsidRDefault="00445BE3" w:rsidP="0095766D">
      <w:pPr>
        <w:spacing w:before="120"/>
        <w:ind w:left="-284"/>
        <w:jc w:val="both"/>
        <w:rPr>
          <w:rFonts w:ascii="Verdana" w:hAnsi="Verdana" w:cs="Tahoma"/>
          <w:sz w:val="18"/>
          <w:szCs w:val="18"/>
        </w:rPr>
      </w:pPr>
      <w:r w:rsidRPr="0095766D">
        <w:rPr>
          <w:rFonts w:ascii="Verdana" w:hAnsi="Verdana" w:cs="Tahoma"/>
          <w:sz w:val="18"/>
          <w:szCs w:val="18"/>
        </w:rPr>
        <w:t xml:space="preserve">I </w:t>
      </w:r>
      <w:r w:rsidR="00DC6E79" w:rsidRPr="0095766D">
        <w:rPr>
          <w:rFonts w:ascii="Verdana" w:hAnsi="Verdana" w:cs="Tahoma"/>
          <w:sz w:val="18"/>
          <w:szCs w:val="18"/>
        </w:rPr>
        <w:t xml:space="preserve">subsequently </w:t>
      </w:r>
      <w:r w:rsidRPr="0095766D">
        <w:rPr>
          <w:rFonts w:ascii="Verdana" w:hAnsi="Verdana" w:cs="Tahoma"/>
          <w:sz w:val="18"/>
          <w:szCs w:val="18"/>
        </w:rPr>
        <w:t>re</w:t>
      </w:r>
      <w:r w:rsidR="00C807B8" w:rsidRPr="0095766D">
        <w:rPr>
          <w:rFonts w:ascii="Verdana" w:hAnsi="Verdana" w:cs="Tahoma"/>
          <w:sz w:val="18"/>
          <w:szCs w:val="18"/>
        </w:rPr>
        <w:t>placed</w:t>
      </w:r>
      <w:r w:rsidRPr="0095766D">
        <w:rPr>
          <w:rFonts w:ascii="Verdana" w:hAnsi="Verdana" w:cs="Tahoma"/>
          <w:sz w:val="18"/>
          <w:szCs w:val="18"/>
        </w:rPr>
        <w:t xml:space="preserve"> </w:t>
      </w:r>
      <w:r w:rsidR="00DC6E79" w:rsidRPr="0095766D">
        <w:rPr>
          <w:rFonts w:ascii="Verdana" w:hAnsi="Verdana" w:cs="Tahoma"/>
          <w:sz w:val="18"/>
          <w:szCs w:val="18"/>
        </w:rPr>
        <w:t>the</w:t>
      </w:r>
      <w:r w:rsidRPr="0095766D">
        <w:rPr>
          <w:rFonts w:ascii="Verdana" w:hAnsi="Verdana" w:cs="Tahoma"/>
          <w:sz w:val="18"/>
          <w:szCs w:val="18"/>
        </w:rPr>
        <w:t xml:space="preserve"> </w:t>
      </w:r>
      <w:r w:rsidR="007E4833" w:rsidRPr="0095766D">
        <w:rPr>
          <w:rFonts w:ascii="Verdana" w:hAnsi="Verdana" w:cs="Tahoma"/>
          <w:sz w:val="18"/>
          <w:szCs w:val="18"/>
        </w:rPr>
        <w:t>o</w:t>
      </w:r>
      <w:r w:rsidRPr="0095766D">
        <w:rPr>
          <w:rFonts w:ascii="Verdana" w:hAnsi="Verdana" w:cs="Tahoma"/>
          <w:sz w:val="18"/>
          <w:szCs w:val="18"/>
        </w:rPr>
        <w:t>ut-</w:t>
      </w:r>
      <w:r w:rsidR="007E4833" w:rsidRPr="0095766D">
        <w:rPr>
          <w:rFonts w:ascii="Verdana" w:hAnsi="Verdana" w:cs="Tahoma"/>
          <w:sz w:val="18"/>
          <w:szCs w:val="18"/>
        </w:rPr>
        <w:t>o</w:t>
      </w:r>
      <w:r w:rsidRPr="0095766D">
        <w:rPr>
          <w:rFonts w:ascii="Verdana" w:hAnsi="Verdana" w:cs="Tahoma"/>
          <w:sz w:val="18"/>
          <w:szCs w:val="18"/>
        </w:rPr>
        <w:t>f-</w:t>
      </w:r>
      <w:r w:rsidR="007E4833" w:rsidRPr="0095766D">
        <w:rPr>
          <w:rFonts w:ascii="Verdana" w:hAnsi="Verdana" w:cs="Tahoma"/>
          <w:sz w:val="18"/>
          <w:szCs w:val="18"/>
        </w:rPr>
        <w:t>l</w:t>
      </w:r>
      <w:r w:rsidRPr="0095766D">
        <w:rPr>
          <w:rFonts w:ascii="Verdana" w:hAnsi="Verdana" w:cs="Tahoma"/>
          <w:sz w:val="18"/>
          <w:szCs w:val="18"/>
        </w:rPr>
        <w:t>ife Red</w:t>
      </w:r>
      <w:r w:rsidR="00202095" w:rsidRPr="0095766D">
        <w:rPr>
          <w:rFonts w:ascii="Verdana" w:hAnsi="Verdana" w:cs="Tahoma"/>
          <w:sz w:val="18"/>
          <w:szCs w:val="18"/>
        </w:rPr>
        <w:t>H</w:t>
      </w:r>
      <w:r w:rsidRPr="0095766D">
        <w:rPr>
          <w:rFonts w:ascii="Verdana" w:hAnsi="Verdana" w:cs="Tahoma"/>
          <w:sz w:val="18"/>
          <w:szCs w:val="18"/>
        </w:rPr>
        <w:t>at</w:t>
      </w:r>
      <w:r w:rsidR="00C65F69" w:rsidRPr="0095766D">
        <w:rPr>
          <w:rFonts w:ascii="Verdana" w:hAnsi="Verdana" w:cs="Tahoma"/>
          <w:sz w:val="18"/>
          <w:szCs w:val="18"/>
        </w:rPr>
        <w:t>3</w:t>
      </w:r>
      <w:r w:rsidRPr="0095766D">
        <w:rPr>
          <w:rFonts w:ascii="Verdana" w:hAnsi="Verdana" w:cs="Tahoma"/>
          <w:sz w:val="18"/>
          <w:szCs w:val="18"/>
        </w:rPr>
        <w:t xml:space="preserve"> VMs </w:t>
      </w:r>
      <w:r w:rsidR="00C807B8" w:rsidRPr="0095766D">
        <w:rPr>
          <w:rFonts w:ascii="Verdana" w:hAnsi="Verdana" w:cs="Tahoma"/>
          <w:sz w:val="18"/>
          <w:szCs w:val="18"/>
        </w:rPr>
        <w:t xml:space="preserve">with </w:t>
      </w:r>
      <w:r w:rsidR="007E4833" w:rsidRPr="0095766D">
        <w:rPr>
          <w:rFonts w:ascii="Verdana" w:hAnsi="Verdana" w:cs="Tahoma"/>
          <w:sz w:val="18"/>
          <w:szCs w:val="18"/>
        </w:rPr>
        <w:t xml:space="preserve">fresh </w:t>
      </w:r>
      <w:proofErr w:type="spellStart"/>
      <w:r w:rsidR="00C807B8" w:rsidRPr="0095766D">
        <w:rPr>
          <w:rFonts w:ascii="Verdana" w:hAnsi="Verdana" w:cs="Tahoma"/>
          <w:sz w:val="18"/>
          <w:szCs w:val="18"/>
        </w:rPr>
        <w:t>Debian</w:t>
      </w:r>
      <w:proofErr w:type="spellEnd"/>
      <w:r w:rsidR="00C807B8" w:rsidRPr="0095766D">
        <w:rPr>
          <w:rFonts w:ascii="Verdana" w:hAnsi="Verdana" w:cs="Tahoma"/>
          <w:sz w:val="18"/>
          <w:szCs w:val="18"/>
        </w:rPr>
        <w:t xml:space="preserve"> 9 </w:t>
      </w:r>
      <w:r w:rsidR="007E4833" w:rsidRPr="0095766D">
        <w:rPr>
          <w:rFonts w:ascii="Verdana" w:hAnsi="Verdana" w:cs="Tahoma"/>
          <w:sz w:val="18"/>
          <w:szCs w:val="18"/>
        </w:rPr>
        <w:t xml:space="preserve">builds </w:t>
      </w:r>
      <w:r w:rsidR="00C807B8" w:rsidRPr="0095766D">
        <w:rPr>
          <w:rFonts w:ascii="Verdana" w:hAnsi="Verdana" w:cs="Tahoma"/>
          <w:sz w:val="18"/>
          <w:szCs w:val="18"/>
        </w:rPr>
        <w:t>and</w:t>
      </w:r>
      <w:r w:rsidR="00C65F69" w:rsidRPr="0095766D">
        <w:rPr>
          <w:rFonts w:ascii="Verdana" w:hAnsi="Verdana" w:cs="Tahoma"/>
          <w:sz w:val="18"/>
          <w:szCs w:val="18"/>
        </w:rPr>
        <w:t xml:space="preserve"> migrated the </w:t>
      </w:r>
      <w:r w:rsidRPr="0095766D">
        <w:rPr>
          <w:rFonts w:ascii="Verdana" w:hAnsi="Verdana" w:cs="Tahoma"/>
          <w:sz w:val="18"/>
          <w:szCs w:val="18"/>
        </w:rPr>
        <w:t>application from PHP</w:t>
      </w:r>
      <w:r w:rsidR="00C807B8" w:rsidRPr="0095766D">
        <w:rPr>
          <w:rFonts w:ascii="Verdana" w:hAnsi="Verdana" w:cs="Tahoma"/>
          <w:sz w:val="18"/>
          <w:szCs w:val="18"/>
        </w:rPr>
        <w:t xml:space="preserve"> </w:t>
      </w:r>
      <w:r w:rsidRPr="0095766D">
        <w:rPr>
          <w:rFonts w:ascii="Verdana" w:hAnsi="Verdana" w:cs="Tahoma"/>
          <w:sz w:val="18"/>
          <w:szCs w:val="18"/>
        </w:rPr>
        <w:t xml:space="preserve">5.4 to 7.1 having finally </w:t>
      </w:r>
      <w:r w:rsidR="007E4833" w:rsidRPr="0095766D">
        <w:rPr>
          <w:rFonts w:ascii="Verdana" w:hAnsi="Verdana" w:cs="Tahoma"/>
          <w:sz w:val="18"/>
          <w:szCs w:val="18"/>
        </w:rPr>
        <w:t>completed a re-write of</w:t>
      </w:r>
      <w:r w:rsidRPr="0095766D">
        <w:rPr>
          <w:rFonts w:ascii="Verdana" w:hAnsi="Verdana" w:cs="Tahoma"/>
          <w:sz w:val="18"/>
          <w:szCs w:val="18"/>
        </w:rPr>
        <w:t xml:space="preserve"> </w:t>
      </w:r>
      <w:r w:rsidR="00C65F69" w:rsidRPr="0095766D">
        <w:rPr>
          <w:rFonts w:ascii="Verdana" w:hAnsi="Verdana" w:cs="Tahoma"/>
          <w:sz w:val="18"/>
          <w:szCs w:val="18"/>
        </w:rPr>
        <w:t>the</w:t>
      </w:r>
      <w:r w:rsidRPr="0095766D">
        <w:rPr>
          <w:rFonts w:ascii="Verdana" w:hAnsi="Verdana" w:cs="Tahoma"/>
          <w:sz w:val="18"/>
          <w:szCs w:val="18"/>
        </w:rPr>
        <w:t xml:space="preserve"> main classic ASP legacy system with </w:t>
      </w:r>
      <w:proofErr w:type="spellStart"/>
      <w:r w:rsidRPr="0095766D">
        <w:rPr>
          <w:rFonts w:ascii="Verdana" w:hAnsi="Verdana" w:cs="Tahoma"/>
          <w:sz w:val="18"/>
          <w:szCs w:val="18"/>
        </w:rPr>
        <w:t>Zend</w:t>
      </w:r>
      <w:proofErr w:type="spellEnd"/>
      <w:r w:rsidRPr="0095766D">
        <w:rPr>
          <w:rFonts w:ascii="Verdana" w:hAnsi="Verdana" w:cs="Tahoma"/>
          <w:sz w:val="18"/>
          <w:szCs w:val="18"/>
        </w:rPr>
        <w:t>.</w:t>
      </w:r>
      <w:r w:rsidR="007E4833" w:rsidRPr="0095766D">
        <w:rPr>
          <w:rFonts w:ascii="Verdana" w:hAnsi="Verdana" w:cs="Tahoma"/>
          <w:sz w:val="18"/>
          <w:szCs w:val="18"/>
        </w:rPr>
        <w:t xml:space="preserve"> I also migrated </w:t>
      </w:r>
      <w:r w:rsidR="0010618C" w:rsidRPr="0095766D">
        <w:rPr>
          <w:rFonts w:ascii="Verdana" w:hAnsi="Verdana" w:cs="Tahoma"/>
          <w:sz w:val="18"/>
          <w:szCs w:val="18"/>
        </w:rPr>
        <w:t>the</w:t>
      </w:r>
      <w:r w:rsidR="007E4833" w:rsidRPr="0095766D">
        <w:rPr>
          <w:rFonts w:ascii="Verdana" w:hAnsi="Verdana" w:cs="Tahoma"/>
          <w:sz w:val="18"/>
          <w:szCs w:val="18"/>
        </w:rPr>
        <w:t xml:space="preserve"> MySQL 4.2 database to </w:t>
      </w:r>
      <w:proofErr w:type="spellStart"/>
      <w:r w:rsidR="007E4833" w:rsidRPr="0095766D">
        <w:rPr>
          <w:rFonts w:ascii="Verdana" w:hAnsi="Verdana" w:cs="Tahoma"/>
          <w:sz w:val="18"/>
          <w:szCs w:val="18"/>
        </w:rPr>
        <w:t>MariaDB</w:t>
      </w:r>
      <w:proofErr w:type="spellEnd"/>
      <w:r w:rsidR="007E4833" w:rsidRPr="0095766D">
        <w:rPr>
          <w:rFonts w:ascii="Verdana" w:hAnsi="Verdana" w:cs="Tahoma"/>
          <w:sz w:val="18"/>
          <w:szCs w:val="18"/>
        </w:rPr>
        <w:t xml:space="preserve"> 10.2 so </w:t>
      </w:r>
      <w:r w:rsidR="00C65F69" w:rsidRPr="0095766D">
        <w:rPr>
          <w:rFonts w:ascii="Verdana" w:hAnsi="Verdana" w:cs="Tahoma"/>
          <w:sz w:val="18"/>
          <w:szCs w:val="18"/>
        </w:rPr>
        <w:t>now the database has</w:t>
      </w:r>
      <w:r w:rsidR="007E4833" w:rsidRPr="0095766D">
        <w:rPr>
          <w:rFonts w:ascii="Verdana" w:hAnsi="Verdana" w:cs="Tahoma"/>
          <w:sz w:val="18"/>
          <w:szCs w:val="18"/>
        </w:rPr>
        <w:t xml:space="preserve"> stored procedures and triggers - a technology my previous project in 2005 was built upon!</w:t>
      </w:r>
      <w:r w:rsidR="00202095" w:rsidRPr="0095766D">
        <w:rPr>
          <w:rFonts w:ascii="Verdana" w:hAnsi="Verdana" w:cs="Tahoma"/>
          <w:sz w:val="18"/>
          <w:szCs w:val="18"/>
        </w:rPr>
        <w:t xml:space="preserve"> </w:t>
      </w:r>
      <w:r w:rsidR="00C65F69" w:rsidRPr="0095766D">
        <w:rPr>
          <w:rFonts w:ascii="Verdana" w:hAnsi="Verdana" w:cs="Tahoma"/>
          <w:sz w:val="18"/>
          <w:szCs w:val="18"/>
        </w:rPr>
        <w:t>I then</w:t>
      </w:r>
      <w:r w:rsidR="008A3927" w:rsidRPr="0095766D">
        <w:rPr>
          <w:rFonts w:ascii="Verdana" w:hAnsi="Verdana" w:cs="Tahoma"/>
          <w:sz w:val="18"/>
          <w:szCs w:val="18"/>
        </w:rPr>
        <w:t xml:space="preserve"> us</w:t>
      </w:r>
      <w:r w:rsidR="00C65F69" w:rsidRPr="0095766D">
        <w:rPr>
          <w:rFonts w:ascii="Verdana" w:hAnsi="Verdana" w:cs="Tahoma"/>
          <w:sz w:val="18"/>
          <w:szCs w:val="18"/>
        </w:rPr>
        <w:t>ed</w:t>
      </w:r>
      <w:r w:rsidR="008A3927" w:rsidRPr="0095766D">
        <w:rPr>
          <w:rFonts w:ascii="Verdana" w:hAnsi="Verdana" w:cs="Tahoma"/>
          <w:sz w:val="18"/>
          <w:szCs w:val="18"/>
        </w:rPr>
        <w:t xml:space="preserve"> these to reproduce functionality I developed at B.A.T. to audit database changes.</w:t>
      </w:r>
    </w:p>
    <w:p w14:paraId="23810A77" w14:textId="59E79275" w:rsidR="00445BE3" w:rsidRPr="0095766D" w:rsidRDefault="00445BE3" w:rsidP="0095766D">
      <w:pPr>
        <w:tabs>
          <w:tab w:val="left" w:pos="2700"/>
        </w:tabs>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Other functionality I developed whilst re</w:t>
      </w:r>
      <w:r w:rsidR="00202095" w:rsidRPr="0095766D">
        <w:rPr>
          <w:rFonts w:ascii="Verdana" w:hAnsi="Verdana" w:cs="Tahoma"/>
          <w:sz w:val="18"/>
          <w:szCs w:val="18"/>
        </w:rPr>
        <w:t>-</w:t>
      </w:r>
      <w:r w:rsidRPr="0095766D">
        <w:rPr>
          <w:rFonts w:ascii="Verdana" w:hAnsi="Verdana" w:cs="Tahoma"/>
          <w:sz w:val="18"/>
          <w:szCs w:val="18"/>
        </w:rPr>
        <w:t xml:space="preserve">writing the legacy system from the ground up include a </w:t>
      </w:r>
      <w:proofErr w:type="spellStart"/>
      <w:r w:rsidRPr="0095766D">
        <w:rPr>
          <w:rFonts w:ascii="Verdana" w:hAnsi="Verdana" w:cs="Tahoma"/>
          <w:sz w:val="18"/>
          <w:szCs w:val="18"/>
        </w:rPr>
        <w:t>Shopify</w:t>
      </w:r>
      <w:proofErr w:type="spellEnd"/>
      <w:r w:rsidRPr="0095766D">
        <w:rPr>
          <w:rFonts w:ascii="Verdana" w:hAnsi="Verdana" w:cs="Tahoma"/>
          <w:sz w:val="18"/>
          <w:szCs w:val="18"/>
        </w:rPr>
        <w:t xml:space="preserve"> </w:t>
      </w:r>
      <w:proofErr w:type="spellStart"/>
      <w:r w:rsidRPr="0095766D">
        <w:rPr>
          <w:rFonts w:ascii="Verdana" w:hAnsi="Verdana" w:cs="Tahoma"/>
          <w:sz w:val="18"/>
          <w:szCs w:val="18"/>
        </w:rPr>
        <w:t>eCommerce</w:t>
      </w:r>
      <w:proofErr w:type="spellEnd"/>
      <w:r w:rsidRPr="0095766D">
        <w:rPr>
          <w:rFonts w:ascii="Verdana" w:hAnsi="Verdana" w:cs="Tahoma"/>
          <w:sz w:val="18"/>
          <w:szCs w:val="18"/>
        </w:rPr>
        <w:t xml:space="preserve"> integration, </w:t>
      </w:r>
      <w:r w:rsidR="00C807B8" w:rsidRPr="0095766D">
        <w:rPr>
          <w:rFonts w:ascii="Verdana" w:hAnsi="Verdana" w:cs="Tahoma"/>
          <w:sz w:val="18"/>
          <w:szCs w:val="18"/>
        </w:rPr>
        <w:t xml:space="preserve">Google Single Sign-On and </w:t>
      </w:r>
      <w:proofErr w:type="spellStart"/>
      <w:r w:rsidR="00C807B8" w:rsidRPr="0095766D">
        <w:rPr>
          <w:rFonts w:ascii="Verdana" w:hAnsi="Verdana" w:cs="Tahoma"/>
          <w:sz w:val="18"/>
          <w:szCs w:val="18"/>
        </w:rPr>
        <w:t>reCAPTCHA</w:t>
      </w:r>
      <w:proofErr w:type="spellEnd"/>
      <w:r w:rsidR="00C807B8" w:rsidRPr="0095766D">
        <w:rPr>
          <w:rFonts w:ascii="Verdana" w:hAnsi="Verdana" w:cs="Tahoma"/>
          <w:sz w:val="18"/>
          <w:szCs w:val="18"/>
        </w:rPr>
        <w:t xml:space="preserve">, </w:t>
      </w:r>
      <w:r w:rsidR="00676BE5" w:rsidRPr="0095766D">
        <w:rPr>
          <w:rFonts w:ascii="Verdana" w:hAnsi="Verdana" w:cs="Tahoma"/>
          <w:sz w:val="18"/>
          <w:szCs w:val="18"/>
        </w:rPr>
        <w:t xml:space="preserve">an API HTTP wrapper, API versioning </w:t>
      </w:r>
      <w:proofErr w:type="spellStart"/>
      <w:r w:rsidR="00676BE5" w:rsidRPr="0095766D">
        <w:rPr>
          <w:rFonts w:ascii="Verdana" w:hAnsi="Verdana" w:cs="Tahoma"/>
          <w:sz w:val="18"/>
          <w:szCs w:val="18"/>
        </w:rPr>
        <w:t>architechture</w:t>
      </w:r>
      <w:proofErr w:type="spellEnd"/>
      <w:r w:rsidR="00676BE5" w:rsidRPr="0095766D">
        <w:rPr>
          <w:rFonts w:ascii="Verdana" w:hAnsi="Verdana" w:cs="Tahoma"/>
          <w:sz w:val="18"/>
          <w:szCs w:val="18"/>
        </w:rPr>
        <w:t xml:space="preserve">, </w:t>
      </w:r>
      <w:r w:rsidRPr="0095766D">
        <w:rPr>
          <w:rFonts w:ascii="Verdana" w:hAnsi="Verdana" w:cs="Tahoma"/>
          <w:sz w:val="18"/>
          <w:szCs w:val="18"/>
        </w:rPr>
        <w:t xml:space="preserve">Drupal front-ends for the APIs, </w:t>
      </w:r>
      <w:r w:rsidR="00676BE5" w:rsidRPr="0095766D">
        <w:rPr>
          <w:rFonts w:ascii="Verdana" w:hAnsi="Verdana" w:cs="Tahoma"/>
          <w:sz w:val="18"/>
          <w:szCs w:val="18"/>
        </w:rPr>
        <w:t xml:space="preserve">Clean URLs, </w:t>
      </w:r>
      <w:r w:rsidRPr="0095766D">
        <w:rPr>
          <w:rFonts w:ascii="Verdana" w:hAnsi="Verdana" w:cs="Tahoma"/>
          <w:sz w:val="18"/>
          <w:szCs w:val="18"/>
        </w:rPr>
        <w:t>AICC supp</w:t>
      </w:r>
      <w:r w:rsidR="008729EC" w:rsidRPr="0095766D">
        <w:rPr>
          <w:rFonts w:ascii="Verdana" w:hAnsi="Verdana" w:cs="Tahoma"/>
          <w:sz w:val="18"/>
          <w:szCs w:val="18"/>
        </w:rPr>
        <w:t>ort (eL</w:t>
      </w:r>
      <w:r w:rsidRPr="0095766D">
        <w:rPr>
          <w:rFonts w:ascii="Verdana" w:hAnsi="Verdana" w:cs="Tahoma"/>
          <w:sz w:val="18"/>
          <w:szCs w:val="18"/>
        </w:rPr>
        <w:t>earning course/LMS protocol)</w:t>
      </w:r>
      <w:r w:rsidR="00C807B8" w:rsidRPr="0095766D">
        <w:rPr>
          <w:rFonts w:ascii="Verdana" w:hAnsi="Verdana" w:cs="Tahoma"/>
          <w:sz w:val="18"/>
          <w:szCs w:val="18"/>
        </w:rPr>
        <w:t xml:space="preserve"> as well as countless features and enhancements as required by </w:t>
      </w:r>
      <w:r w:rsidR="0010618C" w:rsidRPr="0095766D">
        <w:rPr>
          <w:rFonts w:ascii="Verdana" w:hAnsi="Verdana" w:cs="Tahoma"/>
          <w:sz w:val="18"/>
          <w:szCs w:val="18"/>
        </w:rPr>
        <w:t>the</w:t>
      </w:r>
      <w:r w:rsidR="00C807B8" w:rsidRPr="0095766D">
        <w:rPr>
          <w:rFonts w:ascii="Verdana" w:hAnsi="Verdana" w:cs="Tahoma"/>
          <w:sz w:val="18"/>
          <w:szCs w:val="18"/>
        </w:rPr>
        <w:t xml:space="preserve"> various clients </w:t>
      </w:r>
      <w:r w:rsidR="00202095" w:rsidRPr="0095766D">
        <w:rPr>
          <w:rFonts w:ascii="Verdana" w:hAnsi="Verdana" w:cs="Tahoma"/>
          <w:sz w:val="18"/>
          <w:szCs w:val="18"/>
        </w:rPr>
        <w:t xml:space="preserve">which </w:t>
      </w:r>
      <w:r w:rsidR="0010618C" w:rsidRPr="0095766D">
        <w:rPr>
          <w:rFonts w:ascii="Verdana" w:hAnsi="Verdana" w:cs="Tahoma"/>
          <w:sz w:val="18"/>
          <w:szCs w:val="18"/>
        </w:rPr>
        <w:t>at the time of writing</w:t>
      </w:r>
      <w:r w:rsidR="00202095" w:rsidRPr="0095766D">
        <w:rPr>
          <w:rFonts w:ascii="Verdana" w:hAnsi="Verdana" w:cs="Tahoma"/>
          <w:sz w:val="18"/>
          <w:szCs w:val="18"/>
        </w:rPr>
        <w:t xml:space="preserve"> include</w:t>
      </w:r>
      <w:r w:rsidR="00C807B8" w:rsidRPr="0095766D">
        <w:rPr>
          <w:rFonts w:ascii="Verdana" w:hAnsi="Verdana" w:cs="Tahoma"/>
          <w:sz w:val="18"/>
          <w:szCs w:val="18"/>
        </w:rPr>
        <w:t xml:space="preserve"> Manchester Metropolitan University, </w:t>
      </w:r>
      <w:proofErr w:type="spellStart"/>
      <w:r w:rsidR="00C807B8" w:rsidRPr="0095766D">
        <w:rPr>
          <w:rFonts w:ascii="Verdana" w:hAnsi="Verdana" w:cs="Tahoma"/>
          <w:sz w:val="18"/>
          <w:szCs w:val="18"/>
        </w:rPr>
        <w:t>AutoProtect</w:t>
      </w:r>
      <w:proofErr w:type="spellEnd"/>
      <w:r w:rsidR="00C807B8" w:rsidRPr="0095766D">
        <w:rPr>
          <w:rFonts w:ascii="Verdana" w:hAnsi="Verdana" w:cs="Tahoma"/>
          <w:sz w:val="18"/>
          <w:szCs w:val="18"/>
        </w:rPr>
        <w:t xml:space="preserve">, </w:t>
      </w:r>
      <w:proofErr w:type="spellStart"/>
      <w:r w:rsidR="00C807B8" w:rsidRPr="0095766D">
        <w:rPr>
          <w:rFonts w:ascii="Verdana" w:hAnsi="Verdana" w:cs="Tahoma"/>
          <w:sz w:val="18"/>
          <w:szCs w:val="18"/>
        </w:rPr>
        <w:t>learndirect</w:t>
      </w:r>
      <w:proofErr w:type="spellEnd"/>
      <w:r w:rsidR="00C807B8" w:rsidRPr="0095766D">
        <w:rPr>
          <w:rFonts w:ascii="Verdana" w:hAnsi="Verdana" w:cs="Tahoma"/>
          <w:sz w:val="18"/>
          <w:szCs w:val="18"/>
        </w:rPr>
        <w:t xml:space="preserve">, </w:t>
      </w:r>
      <w:proofErr w:type="spellStart"/>
      <w:r w:rsidR="00C807B8" w:rsidRPr="0095766D">
        <w:rPr>
          <w:rFonts w:ascii="Verdana" w:hAnsi="Verdana" w:cs="Tahoma"/>
          <w:sz w:val="18"/>
          <w:szCs w:val="18"/>
        </w:rPr>
        <w:t>Randstad</w:t>
      </w:r>
      <w:proofErr w:type="spellEnd"/>
      <w:r w:rsidR="00C807B8" w:rsidRPr="0095766D">
        <w:rPr>
          <w:rFonts w:ascii="Verdana" w:hAnsi="Verdana" w:cs="Tahoma"/>
          <w:sz w:val="18"/>
          <w:szCs w:val="18"/>
        </w:rPr>
        <w:t xml:space="preserve">, </w:t>
      </w:r>
      <w:r w:rsidR="0010618C" w:rsidRPr="0095766D">
        <w:rPr>
          <w:rFonts w:ascii="Verdana" w:hAnsi="Verdana" w:cs="Tahoma"/>
          <w:sz w:val="18"/>
          <w:szCs w:val="18"/>
        </w:rPr>
        <w:t xml:space="preserve">Maitland Group, plus </w:t>
      </w:r>
      <w:r w:rsidR="00202095" w:rsidRPr="0095766D">
        <w:rPr>
          <w:rFonts w:ascii="Verdana" w:hAnsi="Verdana" w:cs="Tahoma"/>
          <w:sz w:val="18"/>
          <w:szCs w:val="18"/>
        </w:rPr>
        <w:t xml:space="preserve">some </w:t>
      </w:r>
      <w:r w:rsidR="0010618C" w:rsidRPr="0095766D">
        <w:rPr>
          <w:rFonts w:ascii="Verdana" w:hAnsi="Verdana" w:cs="Tahoma"/>
          <w:sz w:val="18"/>
          <w:szCs w:val="18"/>
        </w:rPr>
        <w:t>NHS Trusts</w:t>
      </w:r>
      <w:r w:rsidR="00C807B8" w:rsidRPr="0095766D">
        <w:rPr>
          <w:rFonts w:ascii="Verdana" w:hAnsi="Verdana" w:cs="Tahoma"/>
          <w:sz w:val="18"/>
          <w:szCs w:val="18"/>
        </w:rPr>
        <w:t xml:space="preserve"> as well as many smaller companies.</w:t>
      </w:r>
    </w:p>
    <w:p w14:paraId="55E2B03D" w14:textId="74900A52" w:rsidR="00BE1F08" w:rsidRPr="0095766D" w:rsidRDefault="00C65F69" w:rsidP="0095766D">
      <w:pPr>
        <w:tabs>
          <w:tab w:val="left" w:pos="2700"/>
        </w:tabs>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lastRenderedPageBreak/>
        <w:t>CLS</w:t>
      </w:r>
      <w:r w:rsidR="00C807B8" w:rsidRPr="0095766D">
        <w:rPr>
          <w:rFonts w:ascii="Verdana" w:hAnsi="Verdana" w:cs="Tahoma"/>
          <w:sz w:val="18"/>
          <w:szCs w:val="18"/>
        </w:rPr>
        <w:t xml:space="preserve"> also </w:t>
      </w:r>
      <w:r w:rsidR="000E0C4A" w:rsidRPr="0095766D">
        <w:rPr>
          <w:rFonts w:ascii="Verdana" w:hAnsi="Verdana" w:cs="Tahoma"/>
          <w:sz w:val="18"/>
          <w:szCs w:val="18"/>
        </w:rPr>
        <w:t xml:space="preserve">offer an “eLearning Supermarket” </w:t>
      </w:r>
      <w:r w:rsidR="0010618C" w:rsidRPr="0095766D">
        <w:rPr>
          <w:rFonts w:ascii="Verdana" w:hAnsi="Verdana" w:cs="Tahoma"/>
          <w:sz w:val="18"/>
          <w:szCs w:val="18"/>
        </w:rPr>
        <w:t xml:space="preserve">Drupal 7 </w:t>
      </w:r>
      <w:r w:rsidR="001350B2" w:rsidRPr="0095766D">
        <w:rPr>
          <w:rFonts w:ascii="Verdana" w:hAnsi="Verdana" w:cs="Tahoma"/>
          <w:sz w:val="18"/>
          <w:szCs w:val="18"/>
        </w:rPr>
        <w:t xml:space="preserve">website </w:t>
      </w:r>
      <w:r w:rsidR="000E0C4A" w:rsidRPr="0095766D">
        <w:rPr>
          <w:rFonts w:ascii="Verdana" w:hAnsi="Verdana" w:cs="Tahoma"/>
          <w:sz w:val="18"/>
          <w:szCs w:val="18"/>
        </w:rPr>
        <w:t xml:space="preserve">where </w:t>
      </w:r>
      <w:r w:rsidRPr="0095766D">
        <w:rPr>
          <w:rFonts w:ascii="Verdana" w:hAnsi="Verdana" w:cs="Tahoma"/>
          <w:sz w:val="18"/>
          <w:szCs w:val="18"/>
        </w:rPr>
        <w:t>SMEs</w:t>
      </w:r>
      <w:r w:rsidR="000E0C4A" w:rsidRPr="0095766D">
        <w:rPr>
          <w:rFonts w:ascii="Verdana" w:hAnsi="Verdana" w:cs="Tahoma"/>
          <w:sz w:val="18"/>
          <w:szCs w:val="18"/>
        </w:rPr>
        <w:t xml:space="preserve"> can </w:t>
      </w:r>
      <w:r w:rsidR="00812C93" w:rsidRPr="0095766D">
        <w:rPr>
          <w:rFonts w:ascii="Verdana" w:hAnsi="Verdana" w:cs="Tahoma"/>
          <w:sz w:val="18"/>
          <w:szCs w:val="18"/>
        </w:rPr>
        <w:t xml:space="preserve">search for, evaluate, purchase and </w:t>
      </w:r>
      <w:r w:rsidR="001350B2" w:rsidRPr="0095766D">
        <w:rPr>
          <w:rFonts w:ascii="Verdana" w:hAnsi="Verdana" w:cs="Tahoma"/>
          <w:sz w:val="18"/>
          <w:szCs w:val="18"/>
        </w:rPr>
        <w:t xml:space="preserve">download </w:t>
      </w:r>
      <w:r w:rsidR="000E0C4A" w:rsidRPr="0095766D">
        <w:rPr>
          <w:rFonts w:ascii="Verdana" w:hAnsi="Verdana" w:cs="Tahoma"/>
          <w:sz w:val="18"/>
          <w:szCs w:val="18"/>
        </w:rPr>
        <w:t xml:space="preserve">course connectors </w:t>
      </w:r>
      <w:r w:rsidR="00812C93" w:rsidRPr="0095766D">
        <w:rPr>
          <w:rFonts w:ascii="Verdana" w:hAnsi="Verdana" w:cs="Tahoma"/>
          <w:sz w:val="18"/>
          <w:szCs w:val="18"/>
        </w:rPr>
        <w:t xml:space="preserve">to then upload </w:t>
      </w:r>
      <w:r w:rsidR="0010618C" w:rsidRPr="0095766D">
        <w:rPr>
          <w:rFonts w:ascii="Verdana" w:hAnsi="Verdana" w:cs="Tahoma"/>
          <w:sz w:val="18"/>
          <w:szCs w:val="18"/>
        </w:rPr>
        <w:t xml:space="preserve">into their own LMS. This </w:t>
      </w:r>
      <w:r w:rsidR="000E0C4A" w:rsidRPr="0095766D">
        <w:rPr>
          <w:rFonts w:ascii="Verdana" w:hAnsi="Verdana" w:cs="Tahoma"/>
          <w:sz w:val="18"/>
          <w:szCs w:val="18"/>
        </w:rPr>
        <w:t>one-stop shop for comparing and procuring courses from many publi</w:t>
      </w:r>
      <w:r w:rsidR="0010618C" w:rsidRPr="0095766D">
        <w:rPr>
          <w:rFonts w:ascii="Verdana" w:hAnsi="Verdana" w:cs="Tahoma"/>
          <w:sz w:val="18"/>
          <w:szCs w:val="18"/>
        </w:rPr>
        <w:t>shers in a pick-and-mix fashion is</w:t>
      </w:r>
      <w:r w:rsidR="000E0C4A" w:rsidRPr="0095766D">
        <w:rPr>
          <w:rFonts w:ascii="Verdana" w:hAnsi="Verdana" w:cs="Tahoma"/>
          <w:sz w:val="18"/>
          <w:szCs w:val="18"/>
        </w:rPr>
        <w:t xml:space="preserve"> something t</w:t>
      </w:r>
      <w:r w:rsidR="001350B2" w:rsidRPr="0095766D">
        <w:rPr>
          <w:rFonts w:ascii="Verdana" w:hAnsi="Verdana" w:cs="Tahoma"/>
          <w:sz w:val="18"/>
          <w:szCs w:val="18"/>
        </w:rPr>
        <w:t>hat no other eLearning provider</w:t>
      </w:r>
      <w:r w:rsidR="0010618C" w:rsidRPr="0095766D">
        <w:rPr>
          <w:rFonts w:ascii="Verdana" w:hAnsi="Verdana" w:cs="Tahoma"/>
          <w:sz w:val="18"/>
          <w:szCs w:val="18"/>
        </w:rPr>
        <w:t xml:space="preserve"> is </w:t>
      </w:r>
      <w:r w:rsidR="000E0C4A" w:rsidRPr="0095766D">
        <w:rPr>
          <w:rFonts w:ascii="Verdana" w:hAnsi="Verdana" w:cs="Tahoma"/>
          <w:sz w:val="18"/>
          <w:szCs w:val="18"/>
        </w:rPr>
        <w:t>offer</w:t>
      </w:r>
      <w:r w:rsidR="0010618C" w:rsidRPr="0095766D">
        <w:rPr>
          <w:rFonts w:ascii="Verdana" w:hAnsi="Verdana" w:cs="Tahoma"/>
          <w:sz w:val="18"/>
          <w:szCs w:val="18"/>
        </w:rPr>
        <w:t>ing</w:t>
      </w:r>
      <w:r w:rsidRPr="0095766D">
        <w:rPr>
          <w:rFonts w:ascii="Verdana" w:hAnsi="Verdana" w:cs="Tahoma"/>
          <w:sz w:val="18"/>
          <w:szCs w:val="18"/>
        </w:rPr>
        <w:t>.</w:t>
      </w:r>
    </w:p>
    <w:p w14:paraId="508DF455" w14:textId="77777777" w:rsidR="0095766D" w:rsidRPr="009F33DF" w:rsidRDefault="0095766D" w:rsidP="0095766D">
      <w:pPr>
        <w:tabs>
          <w:tab w:val="left" w:pos="2700"/>
        </w:tabs>
        <w:autoSpaceDE w:val="0"/>
        <w:autoSpaceDN w:val="0"/>
        <w:adjustRightInd w:val="0"/>
        <w:ind w:left="-284"/>
        <w:jc w:val="both"/>
        <w:rPr>
          <w:rFonts w:ascii="Tahoma" w:hAnsi="Tahoma" w:cs="Tahoma"/>
          <w:sz w:val="20"/>
          <w:szCs w:val="20"/>
        </w:rPr>
      </w:pPr>
    </w:p>
    <w:p w14:paraId="6E227A03" w14:textId="3BAFBD0D" w:rsidR="0095766D" w:rsidRPr="0095766D" w:rsidRDefault="00683139" w:rsidP="0095766D">
      <w:pPr>
        <w:tabs>
          <w:tab w:val="left" w:pos="2700"/>
        </w:tabs>
        <w:autoSpaceDE w:val="0"/>
        <w:autoSpaceDN w:val="0"/>
        <w:adjustRightInd w:val="0"/>
        <w:ind w:left="-284"/>
        <w:jc w:val="both"/>
        <w:rPr>
          <w:rFonts w:ascii="Tahoma" w:hAnsi="Tahoma" w:cs="Tahoma"/>
          <w:b/>
          <w:sz w:val="20"/>
          <w:szCs w:val="20"/>
        </w:rPr>
      </w:pPr>
      <w:r w:rsidRPr="00202095">
        <w:rPr>
          <w:rFonts w:ascii="Tahoma" w:hAnsi="Tahoma" w:cs="Tahoma"/>
          <w:b/>
          <w:sz w:val="20"/>
          <w:szCs w:val="20"/>
        </w:rPr>
        <w:t>British American Tobacco – Se</w:t>
      </w:r>
      <w:r w:rsidR="00A775BA" w:rsidRPr="00202095">
        <w:rPr>
          <w:rFonts w:ascii="Tahoma" w:hAnsi="Tahoma" w:cs="Tahoma"/>
          <w:b/>
          <w:sz w:val="20"/>
          <w:szCs w:val="20"/>
        </w:rPr>
        <w:t>n</w:t>
      </w:r>
      <w:r w:rsidRPr="00202095">
        <w:rPr>
          <w:rFonts w:ascii="Tahoma" w:hAnsi="Tahoma" w:cs="Tahoma"/>
          <w:b/>
          <w:sz w:val="20"/>
          <w:szCs w:val="20"/>
        </w:rPr>
        <w:t>ior Developer / Database Designer, December 1999 – August 2004</w:t>
      </w:r>
    </w:p>
    <w:p w14:paraId="1AC6C6FF" w14:textId="42A2C740" w:rsidR="0095766D" w:rsidRPr="0095766D" w:rsidRDefault="00683139" w:rsidP="0095766D">
      <w:pPr>
        <w:autoSpaceDE w:val="0"/>
        <w:autoSpaceDN w:val="0"/>
        <w:adjustRightInd w:val="0"/>
        <w:spacing w:before="120"/>
        <w:ind w:left="-284"/>
        <w:jc w:val="both"/>
        <w:rPr>
          <w:rFonts w:ascii="Verdana" w:hAnsi="Verdana" w:cs="Tahoma"/>
          <w:color w:val="000000"/>
          <w:sz w:val="18"/>
          <w:szCs w:val="18"/>
        </w:rPr>
      </w:pPr>
      <w:r w:rsidRPr="0095766D">
        <w:rPr>
          <w:rFonts w:ascii="Verdana" w:hAnsi="Verdana" w:cs="Tahoma"/>
          <w:color w:val="000000"/>
          <w:sz w:val="18"/>
          <w:szCs w:val="18"/>
        </w:rPr>
        <w:t xml:space="preserve">Joined a small team at BAT’s global </w:t>
      </w:r>
      <w:r w:rsidR="00244B20" w:rsidRPr="0095766D">
        <w:rPr>
          <w:rFonts w:ascii="Verdana" w:hAnsi="Verdana" w:cs="Tahoma"/>
          <w:color w:val="000000"/>
          <w:sz w:val="18"/>
          <w:szCs w:val="18"/>
        </w:rPr>
        <w:t>headquarters</w:t>
      </w:r>
      <w:r w:rsidRPr="0095766D">
        <w:rPr>
          <w:rFonts w:ascii="Verdana" w:hAnsi="Verdana" w:cs="Tahoma"/>
          <w:color w:val="000000"/>
          <w:sz w:val="18"/>
          <w:szCs w:val="18"/>
        </w:rPr>
        <w:t xml:space="preserve"> for enhancement and support of Marksman - a client/server system written in PowerBuilder with extranet (n-tier).</w:t>
      </w:r>
    </w:p>
    <w:p w14:paraId="56CCEF30" w14:textId="79C2AE39" w:rsidR="0095766D" w:rsidRPr="0095766D" w:rsidRDefault="00683139" w:rsidP="0095766D">
      <w:pPr>
        <w:autoSpaceDE w:val="0"/>
        <w:autoSpaceDN w:val="0"/>
        <w:adjustRightInd w:val="0"/>
        <w:spacing w:before="120"/>
        <w:ind w:left="-284"/>
        <w:jc w:val="both"/>
        <w:rPr>
          <w:rFonts w:ascii="Verdana" w:hAnsi="Verdana" w:cs="Tahoma"/>
          <w:bCs/>
          <w:sz w:val="18"/>
          <w:szCs w:val="18"/>
        </w:rPr>
      </w:pPr>
      <w:r w:rsidRPr="0095766D">
        <w:rPr>
          <w:rFonts w:ascii="Verdana" w:hAnsi="Verdana" w:cs="Tahoma"/>
          <w:color w:val="000000"/>
          <w:sz w:val="18"/>
          <w:szCs w:val="18"/>
        </w:rPr>
        <w:t xml:space="preserve">Moved on to complete project lifecycle of </w:t>
      </w:r>
      <w:proofErr w:type="spellStart"/>
      <w:r w:rsidRPr="0095766D">
        <w:rPr>
          <w:rFonts w:ascii="Verdana" w:hAnsi="Verdana" w:cs="Tahoma"/>
          <w:color w:val="000000"/>
          <w:sz w:val="18"/>
          <w:szCs w:val="18"/>
        </w:rPr>
        <w:t>Anaqua</w:t>
      </w:r>
      <w:proofErr w:type="spellEnd"/>
      <w:r w:rsidRPr="0095766D">
        <w:rPr>
          <w:rFonts w:ascii="Verdana" w:hAnsi="Verdana" w:cs="Tahoma"/>
          <w:color w:val="000000"/>
          <w:sz w:val="18"/>
          <w:szCs w:val="18"/>
        </w:rPr>
        <w:t xml:space="preserve">, a web-based replacement for </w:t>
      </w:r>
      <w:proofErr w:type="spellStart"/>
      <w:r w:rsidRPr="0095766D">
        <w:rPr>
          <w:rFonts w:ascii="Verdana" w:hAnsi="Verdana" w:cs="Tahoma"/>
          <w:color w:val="000000"/>
          <w:sz w:val="18"/>
          <w:szCs w:val="18"/>
        </w:rPr>
        <w:t>MarksMan</w:t>
      </w:r>
      <w:proofErr w:type="spellEnd"/>
      <w:r w:rsidRPr="0095766D">
        <w:rPr>
          <w:rFonts w:ascii="Verdana" w:hAnsi="Verdana" w:cs="Tahoma"/>
          <w:color w:val="000000"/>
          <w:sz w:val="18"/>
          <w:szCs w:val="18"/>
        </w:rPr>
        <w:t xml:space="preserve">. </w:t>
      </w:r>
      <w:r w:rsidRPr="0095766D">
        <w:rPr>
          <w:rFonts w:ascii="Verdana" w:hAnsi="Verdana" w:cs="Tahoma"/>
          <w:bCs/>
          <w:sz w:val="18"/>
          <w:szCs w:val="18"/>
        </w:rPr>
        <w:t xml:space="preserve">The team size grew to 17 people.  The project was a joint venture between Ford and BAT.  BATMARK (BAT’s legal </w:t>
      </w:r>
      <w:proofErr w:type="spellStart"/>
      <w:r w:rsidRPr="0095766D">
        <w:rPr>
          <w:rFonts w:ascii="Verdana" w:hAnsi="Verdana" w:cs="Tahoma"/>
          <w:bCs/>
          <w:sz w:val="18"/>
          <w:szCs w:val="18"/>
        </w:rPr>
        <w:t>dept</w:t>
      </w:r>
      <w:proofErr w:type="spellEnd"/>
      <w:r w:rsidRPr="0095766D">
        <w:rPr>
          <w:rFonts w:ascii="Verdana" w:hAnsi="Verdana" w:cs="Tahoma"/>
          <w:bCs/>
          <w:sz w:val="18"/>
          <w:szCs w:val="18"/>
        </w:rPr>
        <w:t>) used the system for maintaining and renewing their trademarks and patents, and maintaining their agreements, conflicts, contacts etc. The system was rolled out worldwide to all BAT’s law firms.</w:t>
      </w:r>
    </w:p>
    <w:p w14:paraId="0F00FA61" w14:textId="3CA2C7F4" w:rsidR="0095766D" w:rsidRPr="0095766D" w:rsidRDefault="00683139" w:rsidP="0095766D">
      <w:pPr>
        <w:autoSpaceDE w:val="0"/>
        <w:autoSpaceDN w:val="0"/>
        <w:adjustRightInd w:val="0"/>
        <w:spacing w:before="120"/>
        <w:ind w:left="-284"/>
        <w:jc w:val="both"/>
        <w:rPr>
          <w:rFonts w:ascii="Verdana" w:hAnsi="Verdana" w:cs="Tahoma"/>
          <w:bCs/>
          <w:sz w:val="18"/>
          <w:szCs w:val="18"/>
        </w:rPr>
      </w:pPr>
      <w:r w:rsidRPr="0095766D">
        <w:rPr>
          <w:rFonts w:ascii="Verdana" w:hAnsi="Verdana" w:cs="Tahoma"/>
          <w:bCs/>
          <w:sz w:val="18"/>
          <w:szCs w:val="18"/>
        </w:rPr>
        <w:t xml:space="preserve">Played key part in all phases from gathering requirements and writing business and technical specifications to developing and testing ASP pages, and middle (VB Transacted Components running in MTS) and backend layers (SQL Server stored procedures, tables, triggers etc.) to tight deadlines. </w:t>
      </w:r>
    </w:p>
    <w:p w14:paraId="33920AF8" w14:textId="3C67E51A" w:rsidR="0095766D" w:rsidRPr="0095766D" w:rsidRDefault="00683139" w:rsidP="0095766D">
      <w:pPr>
        <w:autoSpaceDE w:val="0"/>
        <w:autoSpaceDN w:val="0"/>
        <w:adjustRightInd w:val="0"/>
        <w:spacing w:before="120"/>
        <w:ind w:left="-284"/>
        <w:jc w:val="both"/>
        <w:rPr>
          <w:rFonts w:ascii="Verdana" w:hAnsi="Verdana" w:cs="Tahoma"/>
          <w:bCs/>
          <w:sz w:val="18"/>
          <w:szCs w:val="18"/>
        </w:rPr>
      </w:pPr>
      <w:proofErr w:type="gramStart"/>
      <w:r w:rsidRPr="0095766D">
        <w:rPr>
          <w:rFonts w:ascii="Verdana" w:hAnsi="Verdana" w:cs="Tahoma"/>
          <w:bCs/>
          <w:sz w:val="18"/>
          <w:szCs w:val="18"/>
        </w:rPr>
        <w:t>Also responsible for database design.</w:t>
      </w:r>
      <w:proofErr w:type="gramEnd"/>
    </w:p>
    <w:p w14:paraId="7356C4AD" w14:textId="70E33C10" w:rsidR="00BE1F08" w:rsidRPr="0095766D" w:rsidRDefault="00683139" w:rsidP="0095766D">
      <w:pPr>
        <w:autoSpaceDE w:val="0"/>
        <w:autoSpaceDN w:val="0"/>
        <w:adjustRightInd w:val="0"/>
        <w:spacing w:before="120"/>
        <w:ind w:left="-284"/>
        <w:jc w:val="both"/>
        <w:rPr>
          <w:rFonts w:ascii="Verdana" w:hAnsi="Verdana" w:cs="Tahoma"/>
          <w:color w:val="000000"/>
          <w:sz w:val="18"/>
          <w:szCs w:val="18"/>
        </w:rPr>
      </w:pPr>
      <w:r w:rsidRPr="0095766D">
        <w:rPr>
          <w:rFonts w:ascii="Verdana" w:hAnsi="Verdana" w:cs="Tahoma"/>
          <w:color w:val="000000"/>
          <w:sz w:val="18"/>
          <w:szCs w:val="18"/>
        </w:rPr>
        <w:t xml:space="preserve">Designed and coded a VB utility to implement full XML auditing of </w:t>
      </w:r>
      <w:proofErr w:type="spellStart"/>
      <w:r w:rsidRPr="0095766D">
        <w:rPr>
          <w:rFonts w:ascii="Verdana" w:hAnsi="Verdana" w:cs="Tahoma"/>
          <w:color w:val="000000"/>
          <w:sz w:val="18"/>
          <w:szCs w:val="18"/>
        </w:rPr>
        <w:t>Anaqua’s</w:t>
      </w:r>
      <w:proofErr w:type="spellEnd"/>
      <w:r w:rsidRPr="0095766D">
        <w:rPr>
          <w:rFonts w:ascii="Verdana" w:hAnsi="Verdana" w:cs="Tahoma"/>
          <w:color w:val="000000"/>
          <w:sz w:val="18"/>
          <w:szCs w:val="18"/>
        </w:rPr>
        <w:t xml:space="preserve"> data using stored procedures and triggers, along with XSL/ASP for front end audit trail presentation.</w:t>
      </w:r>
    </w:p>
    <w:p w14:paraId="70E349E6" w14:textId="0E72C386" w:rsidR="00683139" w:rsidRPr="00DA46ED" w:rsidRDefault="00683139" w:rsidP="0095766D">
      <w:pPr>
        <w:autoSpaceDE w:val="0"/>
        <w:autoSpaceDN w:val="0"/>
        <w:adjustRightInd w:val="0"/>
        <w:spacing w:before="240"/>
        <w:ind w:left="-284"/>
        <w:jc w:val="both"/>
        <w:rPr>
          <w:rFonts w:ascii="Tahoma" w:hAnsi="Tahoma" w:cs="Tahoma"/>
          <w:color w:val="000000"/>
          <w:sz w:val="16"/>
          <w:szCs w:val="16"/>
        </w:rPr>
      </w:pPr>
      <w:r w:rsidRPr="00202095">
        <w:rPr>
          <w:rFonts w:ascii="Tahoma" w:hAnsi="Tahoma" w:cs="Tahoma"/>
          <w:b/>
          <w:sz w:val="20"/>
          <w:szCs w:val="20"/>
        </w:rPr>
        <w:t>European Financial Data Services</w:t>
      </w:r>
      <w:r w:rsidR="00244B20" w:rsidRPr="00202095">
        <w:rPr>
          <w:rFonts w:ascii="Tahoma" w:hAnsi="Tahoma" w:cs="Tahoma"/>
          <w:b/>
          <w:sz w:val="20"/>
          <w:szCs w:val="20"/>
        </w:rPr>
        <w:t xml:space="preserve"> – Senior Developer, January 1999 – October 1999</w:t>
      </w:r>
    </w:p>
    <w:p w14:paraId="5A9700A7" w14:textId="77777777" w:rsidR="00244B20" w:rsidRPr="0095766D" w:rsidRDefault="00244B20" w:rsidP="00244B20">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Responsible for enhancements to client/server reporting application, production of new ISA reports and conversion of PEP and Unit Trust AS/400 reports to PowerBuilder/DB2 system.</w:t>
      </w:r>
    </w:p>
    <w:p w14:paraId="62C415BC" w14:textId="3D1DF3F3" w:rsidR="00BE1F08" w:rsidRPr="0095766D" w:rsidRDefault="00244B20" w:rsidP="0095766D">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Responsibilities included requirements gathering from clients, producing Business Design Documents for sign-off by the Management Companies and running ad-h</w:t>
      </w:r>
      <w:r w:rsidR="0095766D" w:rsidRPr="0095766D">
        <w:rPr>
          <w:rFonts w:ascii="Verdana" w:hAnsi="Verdana" w:cs="Tahoma"/>
          <w:sz w:val="18"/>
          <w:szCs w:val="18"/>
        </w:rPr>
        <w:t>oc/scheduling overnight reports.</w:t>
      </w:r>
    </w:p>
    <w:p w14:paraId="16446FFA" w14:textId="77777777" w:rsidR="00244B20" w:rsidRPr="00202095" w:rsidRDefault="00244B20" w:rsidP="0095766D">
      <w:pPr>
        <w:autoSpaceDE w:val="0"/>
        <w:autoSpaceDN w:val="0"/>
        <w:adjustRightInd w:val="0"/>
        <w:spacing w:before="240"/>
        <w:ind w:left="-284"/>
        <w:jc w:val="both"/>
        <w:rPr>
          <w:rFonts w:ascii="Tahoma" w:hAnsi="Tahoma" w:cs="Tahoma"/>
          <w:b/>
          <w:sz w:val="20"/>
          <w:szCs w:val="20"/>
        </w:rPr>
      </w:pPr>
      <w:r w:rsidRPr="00202095">
        <w:rPr>
          <w:rFonts w:ascii="Tahoma" w:hAnsi="Tahoma" w:cs="Tahoma"/>
          <w:b/>
          <w:sz w:val="20"/>
          <w:szCs w:val="20"/>
        </w:rPr>
        <w:t>Prudential Assurance – Analyst Programmer, December 1997 – December 1998</w:t>
      </w:r>
    </w:p>
    <w:p w14:paraId="5A888636" w14:textId="77777777" w:rsidR="00244B20" w:rsidRPr="0095766D" w:rsidRDefault="00244B20" w:rsidP="00244B20">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Joined an on-site CMG team at Prudential’s head-office. The team was responsible for all branch systems, e.g. Customer Information System, reporting and logging of business sold, staff information such as targets, sales licences etc.</w:t>
      </w:r>
    </w:p>
    <w:p w14:paraId="4291AEE4" w14:textId="77777777" w:rsidR="00244B20" w:rsidRPr="0095766D" w:rsidRDefault="00244B20" w:rsidP="00244B20">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Provided enhancements to the 11 PowerBuilder applications running in the 150+ branches nationwide. Each branch ran its own Sybase database on a Unix box which served a number of client PCs. Used Telnet, FTP, ISQL and Unix shell scripts and liaised with branch staff to provide 3</w:t>
      </w:r>
      <w:r w:rsidRPr="0095766D">
        <w:rPr>
          <w:rFonts w:ascii="Verdana" w:hAnsi="Verdana" w:cs="Tahoma"/>
          <w:sz w:val="18"/>
          <w:szCs w:val="18"/>
          <w:vertAlign w:val="superscript"/>
        </w:rPr>
        <w:t>rd</w:t>
      </w:r>
      <w:r w:rsidRPr="0095766D">
        <w:rPr>
          <w:rFonts w:ascii="Verdana" w:hAnsi="Verdana" w:cs="Tahoma"/>
          <w:sz w:val="18"/>
          <w:szCs w:val="18"/>
        </w:rPr>
        <w:t xml:space="preserve"> line support for branch systems.</w:t>
      </w:r>
    </w:p>
    <w:p w14:paraId="69EF4288" w14:textId="77777777" w:rsidR="00244B20" w:rsidRPr="0095766D" w:rsidRDefault="00244B20" w:rsidP="00244B20">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Created flowcharts for 1</w:t>
      </w:r>
      <w:r w:rsidRPr="0095766D">
        <w:rPr>
          <w:rFonts w:ascii="Verdana" w:hAnsi="Verdana" w:cs="Tahoma"/>
          <w:sz w:val="18"/>
          <w:szCs w:val="18"/>
          <w:vertAlign w:val="superscript"/>
        </w:rPr>
        <w:t>st</w:t>
      </w:r>
      <w:r w:rsidRPr="0095766D">
        <w:rPr>
          <w:rFonts w:ascii="Verdana" w:hAnsi="Verdana" w:cs="Tahoma"/>
          <w:sz w:val="18"/>
          <w:szCs w:val="18"/>
        </w:rPr>
        <w:t xml:space="preserve"> and 2</w:t>
      </w:r>
      <w:r w:rsidRPr="0095766D">
        <w:rPr>
          <w:rFonts w:ascii="Verdana" w:hAnsi="Verdana" w:cs="Tahoma"/>
          <w:sz w:val="18"/>
          <w:szCs w:val="18"/>
          <w:vertAlign w:val="superscript"/>
        </w:rPr>
        <w:t>nd</w:t>
      </w:r>
      <w:r w:rsidRPr="0095766D">
        <w:rPr>
          <w:rFonts w:ascii="Verdana" w:hAnsi="Verdana" w:cs="Tahoma"/>
          <w:sz w:val="18"/>
          <w:szCs w:val="18"/>
        </w:rPr>
        <w:t xml:space="preserve"> line support teams for diagnosis and resolution of branch issues. Responsible for fixing failed overnight uploads and downloads between the branches and the Cobol-based mainframe at head-office.</w:t>
      </w:r>
    </w:p>
    <w:p w14:paraId="1782B4ED" w14:textId="6E71E85A" w:rsidR="00BE1F08" w:rsidRPr="0095766D" w:rsidRDefault="00244B20" w:rsidP="0095766D">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Built packages and liaised with Release Management for software upgrades. Tested packages in a mock branch before releasing to live environment.</w:t>
      </w:r>
    </w:p>
    <w:p w14:paraId="06ECDE3C" w14:textId="77777777" w:rsidR="00244B20" w:rsidRPr="00202095" w:rsidRDefault="00244B20" w:rsidP="0095766D">
      <w:pPr>
        <w:autoSpaceDE w:val="0"/>
        <w:autoSpaceDN w:val="0"/>
        <w:adjustRightInd w:val="0"/>
        <w:spacing w:before="240"/>
        <w:ind w:left="-284"/>
        <w:jc w:val="both"/>
        <w:rPr>
          <w:rFonts w:ascii="Tahoma" w:hAnsi="Tahoma" w:cs="Tahoma"/>
          <w:b/>
          <w:sz w:val="20"/>
          <w:szCs w:val="20"/>
        </w:rPr>
      </w:pPr>
      <w:r w:rsidRPr="00202095">
        <w:rPr>
          <w:rFonts w:ascii="Tahoma" w:hAnsi="Tahoma" w:cs="Tahoma"/>
          <w:b/>
          <w:sz w:val="20"/>
          <w:szCs w:val="20"/>
        </w:rPr>
        <w:t>Friends Provident Life – Analyst Programmer, August 1997 – November 1997</w:t>
      </w:r>
    </w:p>
    <w:p w14:paraId="4816571F" w14:textId="77777777" w:rsidR="00244B20" w:rsidRPr="0095766D" w:rsidRDefault="00244B20" w:rsidP="00244B20">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Joined Friends Provident to fill the lead developer role in their first PowerBuilder project.</w:t>
      </w:r>
    </w:p>
    <w:p w14:paraId="1C192A5D" w14:textId="77777777" w:rsidR="00244B20" w:rsidRPr="0095766D" w:rsidRDefault="00244B20" w:rsidP="00244B20">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Developed an insurance quotations ‘workbench’ with the look and feel of Windows Explorer but whereby the information presented was database records rather than files on disc drives.</w:t>
      </w:r>
    </w:p>
    <w:p w14:paraId="0C63A398" w14:textId="6CA34BC8" w:rsidR="00BE1F08" w:rsidRPr="0095766D" w:rsidRDefault="00244B20" w:rsidP="0095766D">
      <w:pPr>
        <w:autoSpaceDE w:val="0"/>
        <w:autoSpaceDN w:val="0"/>
        <w:adjustRightInd w:val="0"/>
        <w:spacing w:before="120"/>
        <w:ind w:left="-284"/>
        <w:jc w:val="both"/>
        <w:rPr>
          <w:rFonts w:ascii="Verdana" w:hAnsi="Verdana" w:cs="Tahoma"/>
          <w:sz w:val="18"/>
          <w:szCs w:val="18"/>
        </w:rPr>
      </w:pPr>
      <w:r w:rsidRPr="0095766D">
        <w:rPr>
          <w:rFonts w:ascii="Verdana" w:hAnsi="Verdana" w:cs="Tahoma"/>
          <w:sz w:val="18"/>
          <w:szCs w:val="18"/>
        </w:rPr>
        <w:t xml:space="preserve">Also developed the small quotations </w:t>
      </w:r>
      <w:proofErr w:type="gramStart"/>
      <w:r w:rsidRPr="0095766D">
        <w:rPr>
          <w:rFonts w:ascii="Verdana" w:hAnsi="Verdana" w:cs="Tahoma"/>
          <w:sz w:val="18"/>
          <w:szCs w:val="18"/>
        </w:rPr>
        <w:t>application which</w:t>
      </w:r>
      <w:proofErr w:type="gramEnd"/>
      <w:r w:rsidRPr="0095766D">
        <w:rPr>
          <w:rFonts w:ascii="Verdana" w:hAnsi="Verdana" w:cs="Tahoma"/>
          <w:sz w:val="18"/>
          <w:szCs w:val="18"/>
        </w:rPr>
        <w:t xml:space="preserve"> pulled the questions, formulas etc</w:t>
      </w:r>
      <w:r w:rsidR="00A775BA" w:rsidRPr="0095766D">
        <w:rPr>
          <w:rFonts w:ascii="Verdana" w:hAnsi="Verdana" w:cs="Tahoma"/>
          <w:sz w:val="18"/>
          <w:szCs w:val="18"/>
        </w:rPr>
        <w:t>.</w:t>
      </w:r>
      <w:r w:rsidRPr="0095766D">
        <w:rPr>
          <w:rFonts w:ascii="Verdana" w:hAnsi="Verdana" w:cs="Tahoma"/>
          <w:sz w:val="18"/>
          <w:szCs w:val="18"/>
        </w:rPr>
        <w:t xml:space="preserve"> from the database in order to provide a “wizard” application to produce the actual quotes.</w:t>
      </w:r>
    </w:p>
    <w:p w14:paraId="062D0A1D" w14:textId="77777777" w:rsidR="00244B20" w:rsidRPr="00202095" w:rsidRDefault="00244B20" w:rsidP="0095766D">
      <w:pPr>
        <w:autoSpaceDE w:val="0"/>
        <w:autoSpaceDN w:val="0"/>
        <w:adjustRightInd w:val="0"/>
        <w:spacing w:before="240"/>
        <w:ind w:left="-284"/>
        <w:jc w:val="both"/>
        <w:rPr>
          <w:rFonts w:ascii="Tahoma" w:hAnsi="Tahoma" w:cs="Tahoma"/>
          <w:b/>
          <w:sz w:val="20"/>
          <w:szCs w:val="20"/>
        </w:rPr>
      </w:pPr>
      <w:r w:rsidRPr="00202095">
        <w:rPr>
          <w:rFonts w:ascii="Tahoma" w:hAnsi="Tahoma" w:cs="Tahoma"/>
          <w:b/>
          <w:sz w:val="20"/>
          <w:szCs w:val="20"/>
        </w:rPr>
        <w:t>Sphere Drake Insurance – Junior Analyst Programmer, May 1997 – August 1997</w:t>
      </w:r>
    </w:p>
    <w:p w14:paraId="6587BA3C" w14:textId="27FEE8E7" w:rsidR="00BE1F08" w:rsidRPr="0095766D" w:rsidRDefault="00244B20" w:rsidP="0095766D">
      <w:pPr>
        <w:autoSpaceDE w:val="0"/>
        <w:autoSpaceDN w:val="0"/>
        <w:adjustRightInd w:val="0"/>
        <w:spacing w:before="120"/>
        <w:ind w:left="-284"/>
        <w:jc w:val="both"/>
        <w:rPr>
          <w:rFonts w:ascii="Verdana" w:hAnsi="Verdana"/>
          <w:sz w:val="18"/>
          <w:szCs w:val="18"/>
        </w:rPr>
      </w:pPr>
      <w:r w:rsidRPr="008A3927">
        <w:rPr>
          <w:rFonts w:ascii="Verdana" w:hAnsi="Verdana"/>
          <w:sz w:val="18"/>
          <w:szCs w:val="18"/>
        </w:rPr>
        <w:t>Provided enhancements to a large insurance and reinsurance application, including the full redesign and implementation of search capabilities.</w:t>
      </w:r>
    </w:p>
    <w:p w14:paraId="6B94964D" w14:textId="77777777" w:rsidR="008A3927" w:rsidRPr="00202095" w:rsidRDefault="00244B20" w:rsidP="0095766D">
      <w:pPr>
        <w:autoSpaceDE w:val="0"/>
        <w:autoSpaceDN w:val="0"/>
        <w:adjustRightInd w:val="0"/>
        <w:spacing w:before="240"/>
        <w:ind w:left="-284"/>
        <w:jc w:val="both"/>
        <w:rPr>
          <w:rFonts w:ascii="Tahoma" w:hAnsi="Tahoma" w:cs="Tahoma"/>
          <w:b/>
          <w:sz w:val="20"/>
          <w:szCs w:val="20"/>
        </w:rPr>
      </w:pPr>
      <w:r w:rsidRPr="00202095">
        <w:rPr>
          <w:rFonts w:ascii="Tahoma" w:hAnsi="Tahoma" w:cs="Tahoma"/>
          <w:b/>
          <w:sz w:val="20"/>
          <w:szCs w:val="20"/>
        </w:rPr>
        <w:t>FDM Group – Trainee Analyst Programmer</w:t>
      </w:r>
      <w:r w:rsidR="008A3927" w:rsidRPr="00202095">
        <w:rPr>
          <w:rFonts w:ascii="Tahoma" w:hAnsi="Tahoma" w:cs="Tahoma"/>
          <w:b/>
          <w:sz w:val="20"/>
          <w:szCs w:val="20"/>
        </w:rPr>
        <w:t xml:space="preserve">, March 1997 </w:t>
      </w:r>
      <w:proofErr w:type="gramStart"/>
      <w:r w:rsidR="008A3927" w:rsidRPr="00202095">
        <w:rPr>
          <w:rFonts w:ascii="Tahoma" w:hAnsi="Tahoma" w:cs="Tahoma"/>
          <w:b/>
          <w:sz w:val="20"/>
          <w:szCs w:val="20"/>
        </w:rPr>
        <w:t>-  May</w:t>
      </w:r>
      <w:proofErr w:type="gramEnd"/>
      <w:r w:rsidR="008A3927" w:rsidRPr="00202095">
        <w:rPr>
          <w:rFonts w:ascii="Tahoma" w:hAnsi="Tahoma" w:cs="Tahoma"/>
          <w:b/>
          <w:sz w:val="20"/>
          <w:szCs w:val="20"/>
        </w:rPr>
        <w:t xml:space="preserve"> 1997</w:t>
      </w:r>
    </w:p>
    <w:p w14:paraId="3E56EBDA" w14:textId="6FB70984" w:rsidR="00244B20" w:rsidRPr="008A3927" w:rsidRDefault="00244B20" w:rsidP="0095766D">
      <w:pPr>
        <w:autoSpaceDE w:val="0"/>
        <w:autoSpaceDN w:val="0"/>
        <w:adjustRightInd w:val="0"/>
        <w:spacing w:before="120"/>
        <w:ind w:left="-284"/>
        <w:jc w:val="both"/>
        <w:rPr>
          <w:rFonts w:ascii="Verdana" w:hAnsi="Verdana"/>
          <w:sz w:val="18"/>
          <w:szCs w:val="18"/>
        </w:rPr>
      </w:pPr>
      <w:r w:rsidRPr="008A3927">
        <w:rPr>
          <w:rFonts w:ascii="Verdana" w:hAnsi="Verdana"/>
          <w:sz w:val="18"/>
          <w:szCs w:val="18"/>
        </w:rPr>
        <w:t>Upon graduating and gaining a B.Sc</w:t>
      </w:r>
      <w:r w:rsidR="005244A1">
        <w:rPr>
          <w:rFonts w:ascii="Verdana" w:hAnsi="Verdana"/>
          <w:sz w:val="18"/>
          <w:szCs w:val="18"/>
        </w:rPr>
        <w:t>.</w:t>
      </w:r>
      <w:r w:rsidRPr="008A3927">
        <w:rPr>
          <w:rFonts w:ascii="Verdana" w:hAnsi="Verdana"/>
          <w:sz w:val="18"/>
          <w:szCs w:val="18"/>
        </w:rPr>
        <w:t xml:space="preserve"> (</w:t>
      </w:r>
      <w:proofErr w:type="spellStart"/>
      <w:r w:rsidRPr="008A3927">
        <w:rPr>
          <w:rFonts w:ascii="Verdana" w:hAnsi="Verdana"/>
          <w:sz w:val="18"/>
          <w:szCs w:val="18"/>
        </w:rPr>
        <w:t>Hons</w:t>
      </w:r>
      <w:proofErr w:type="spellEnd"/>
      <w:r w:rsidRPr="008A3927">
        <w:rPr>
          <w:rFonts w:ascii="Verdana" w:hAnsi="Verdana"/>
          <w:sz w:val="18"/>
          <w:szCs w:val="18"/>
        </w:rPr>
        <w:t xml:space="preserve">) in Computer Science I completed the FDM Group training course designed to </w:t>
      </w:r>
      <w:r w:rsidR="00A775BA">
        <w:rPr>
          <w:rFonts w:ascii="Verdana" w:hAnsi="Verdana"/>
          <w:sz w:val="18"/>
          <w:szCs w:val="18"/>
        </w:rPr>
        <w:t>provide</w:t>
      </w:r>
      <w:r w:rsidRPr="008A3927">
        <w:rPr>
          <w:rFonts w:ascii="Verdana" w:hAnsi="Verdana"/>
          <w:sz w:val="18"/>
          <w:szCs w:val="18"/>
        </w:rPr>
        <w:t xml:space="preserve"> me the ‘real-world’ skills needed to pursue a career in IT.</w:t>
      </w:r>
    </w:p>
    <w:p w14:paraId="27A2E8FB" w14:textId="77777777" w:rsidR="00445BE3" w:rsidRPr="00A775BA" w:rsidRDefault="00A775BA" w:rsidP="0095766D">
      <w:pPr>
        <w:autoSpaceDE w:val="0"/>
        <w:autoSpaceDN w:val="0"/>
        <w:adjustRightInd w:val="0"/>
        <w:spacing w:before="120"/>
        <w:ind w:left="-284"/>
        <w:jc w:val="both"/>
        <w:rPr>
          <w:rFonts w:ascii="Tahoma" w:hAnsi="Tahoma" w:cs="Tahoma"/>
          <w:sz w:val="18"/>
          <w:szCs w:val="18"/>
        </w:rPr>
      </w:pPr>
      <w:r>
        <w:rPr>
          <w:rFonts w:ascii="Verdana" w:hAnsi="Verdana"/>
          <w:sz w:val="18"/>
          <w:szCs w:val="18"/>
        </w:rPr>
        <w:t xml:space="preserve">Having completed </w:t>
      </w:r>
      <w:r w:rsidR="00244B20" w:rsidRPr="008A3927">
        <w:rPr>
          <w:rFonts w:ascii="Verdana" w:hAnsi="Verdana"/>
          <w:sz w:val="18"/>
          <w:szCs w:val="18"/>
        </w:rPr>
        <w:t xml:space="preserve">the course </w:t>
      </w:r>
      <w:r>
        <w:rPr>
          <w:rFonts w:ascii="Verdana" w:hAnsi="Verdana"/>
          <w:sz w:val="18"/>
          <w:szCs w:val="18"/>
        </w:rPr>
        <w:t xml:space="preserve">I </w:t>
      </w:r>
      <w:r w:rsidR="00244B20" w:rsidRPr="008A3927">
        <w:rPr>
          <w:rFonts w:ascii="Verdana" w:hAnsi="Verdana"/>
          <w:sz w:val="18"/>
          <w:szCs w:val="18"/>
        </w:rPr>
        <w:t xml:space="preserve">formed part of a small team for the complete lifecycle of an </w:t>
      </w:r>
      <w:r>
        <w:rPr>
          <w:rFonts w:ascii="Verdana" w:hAnsi="Verdana"/>
          <w:sz w:val="18"/>
          <w:szCs w:val="18"/>
        </w:rPr>
        <w:t>in-house sales reporting system, w</w:t>
      </w:r>
      <w:r w:rsidR="00244B20" w:rsidRPr="008A3927">
        <w:rPr>
          <w:rFonts w:ascii="Verdana" w:hAnsi="Verdana"/>
          <w:sz w:val="18"/>
          <w:szCs w:val="18"/>
        </w:rPr>
        <w:t>ork</w:t>
      </w:r>
      <w:r>
        <w:rPr>
          <w:rFonts w:ascii="Verdana" w:hAnsi="Verdana"/>
          <w:sz w:val="18"/>
          <w:szCs w:val="18"/>
        </w:rPr>
        <w:t>ing</w:t>
      </w:r>
      <w:r w:rsidR="00244B20" w:rsidRPr="008A3927">
        <w:rPr>
          <w:rFonts w:ascii="Verdana" w:hAnsi="Verdana"/>
          <w:sz w:val="18"/>
          <w:szCs w:val="18"/>
        </w:rPr>
        <w:t xml:space="preserve"> closely with the users in analysing </w:t>
      </w:r>
      <w:r>
        <w:rPr>
          <w:rFonts w:ascii="Verdana" w:hAnsi="Verdana"/>
          <w:sz w:val="18"/>
          <w:szCs w:val="18"/>
        </w:rPr>
        <w:t>and prototyping the application</w:t>
      </w:r>
      <w:r w:rsidR="00244B20" w:rsidRPr="008A3927">
        <w:rPr>
          <w:rFonts w:ascii="Verdana" w:hAnsi="Verdana"/>
          <w:sz w:val="18"/>
          <w:szCs w:val="18"/>
        </w:rPr>
        <w:t xml:space="preserve"> with emphasis on a phased delivery process.</w:t>
      </w:r>
    </w:p>
    <w:sectPr w:rsidR="00445BE3" w:rsidRPr="00A775BA" w:rsidSect="00A71FC2">
      <w:pgSz w:w="11900" w:h="16840"/>
      <w:pgMar w:top="851" w:right="560"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A68"/>
    <w:rsid w:val="000E0C4A"/>
    <w:rsid w:val="0010618C"/>
    <w:rsid w:val="001350B2"/>
    <w:rsid w:val="001C6BA1"/>
    <w:rsid w:val="00202095"/>
    <w:rsid w:val="00244B20"/>
    <w:rsid w:val="002E0A68"/>
    <w:rsid w:val="00445BE3"/>
    <w:rsid w:val="005244A1"/>
    <w:rsid w:val="00591CC5"/>
    <w:rsid w:val="00676BE5"/>
    <w:rsid w:val="00683139"/>
    <w:rsid w:val="007D22AF"/>
    <w:rsid w:val="007E4833"/>
    <w:rsid w:val="00812C93"/>
    <w:rsid w:val="008729EC"/>
    <w:rsid w:val="008A3927"/>
    <w:rsid w:val="008D3734"/>
    <w:rsid w:val="0095766D"/>
    <w:rsid w:val="009F33DF"/>
    <w:rsid w:val="00A34CC6"/>
    <w:rsid w:val="00A71FC2"/>
    <w:rsid w:val="00A775BA"/>
    <w:rsid w:val="00B1170A"/>
    <w:rsid w:val="00BE1F08"/>
    <w:rsid w:val="00C65F69"/>
    <w:rsid w:val="00C807B8"/>
    <w:rsid w:val="00D22378"/>
    <w:rsid w:val="00DA46ED"/>
    <w:rsid w:val="00DC6E79"/>
    <w:rsid w:val="00DE7224"/>
    <w:rsid w:val="00F61CE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F289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A6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E0A6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A6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E0A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FE7A5-63AF-254E-9B64-C3D3E160E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2</Pages>
  <Words>1203</Words>
  <Characters>6860</Characters>
  <Application>Microsoft Macintosh Word</Application>
  <DocSecurity>0</DocSecurity>
  <Lines>57</Lines>
  <Paragraphs>16</Paragraphs>
  <ScaleCrop>false</ScaleCrop>
  <Company/>
  <LinksUpToDate>false</LinksUpToDate>
  <CharactersWithSpaces>8047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Barbary</dc:creator>
  <cp:keywords/>
  <dc:description/>
  <cp:lastModifiedBy>Kevin Barbary</cp:lastModifiedBy>
  <cp:revision>11</cp:revision>
  <dcterms:created xsi:type="dcterms:W3CDTF">2018-03-05T21:13:00Z</dcterms:created>
  <dcterms:modified xsi:type="dcterms:W3CDTF">2019-01-19T15:04:00Z</dcterms:modified>
</cp:coreProperties>
</file>